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94D9B" w14:textId="604AECE4" w:rsidR="001B60DA" w:rsidRPr="00D9688E" w:rsidRDefault="001B60DA" w:rsidP="00937087">
      <w:pPr>
        <w:pStyle w:val="PrrafoTelefnica"/>
        <w:rPr>
          <w:lang w:val="es-ES"/>
        </w:rPr>
      </w:pPr>
      <w:r w:rsidRPr="00D9688E">
        <w:rPr>
          <w:lang w:val="es-ES"/>
        </w:rPr>
        <w:t>Nota de prensa</w:t>
      </w:r>
      <w:r w:rsidR="00AE4362">
        <w:rPr>
          <w:lang w:val="es-ES"/>
        </w:rPr>
        <w:tab/>
      </w:r>
      <w:r w:rsidR="00AE4362">
        <w:rPr>
          <w:lang w:val="es-ES"/>
        </w:rPr>
        <w:tab/>
      </w:r>
      <w:r w:rsidR="00AE4362">
        <w:rPr>
          <w:lang w:val="es-ES"/>
        </w:rPr>
        <w:tab/>
      </w:r>
      <w:r w:rsidR="00AE4362">
        <w:rPr>
          <w:lang w:val="es-ES"/>
        </w:rPr>
        <w:tab/>
      </w:r>
      <w:r w:rsidR="00AE4362">
        <w:rPr>
          <w:lang w:val="es-ES"/>
        </w:rPr>
        <w:tab/>
      </w:r>
      <w:r w:rsidR="00AE4362">
        <w:rPr>
          <w:noProof/>
          <w:lang w:val="es-ES" w:eastAsia="es-ES"/>
        </w:rPr>
        <w:drawing>
          <wp:inline distT="0" distB="0" distL="0" distR="0" wp14:anchorId="3F8176DC" wp14:editId="64B9B60E">
            <wp:extent cx="2370044" cy="5794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upo-alava.png"/>
                    <pic:cNvPicPr/>
                  </pic:nvPicPr>
                  <pic:blipFill>
                    <a:blip r:embed="rId11">
                      <a:extLst>
                        <a:ext uri="{28A0092B-C50C-407E-A947-70E740481C1C}">
                          <a14:useLocalDpi xmlns:a14="http://schemas.microsoft.com/office/drawing/2010/main" val="0"/>
                        </a:ext>
                      </a:extLst>
                    </a:blip>
                    <a:stretch>
                      <a:fillRect/>
                    </a:stretch>
                  </pic:blipFill>
                  <pic:spPr>
                    <a:xfrm>
                      <a:off x="0" y="0"/>
                      <a:ext cx="2391591" cy="584728"/>
                    </a:xfrm>
                    <a:prstGeom prst="rect">
                      <a:avLst/>
                    </a:prstGeom>
                  </pic:spPr>
                </pic:pic>
              </a:graphicData>
            </a:graphic>
          </wp:inline>
        </w:drawing>
      </w:r>
    </w:p>
    <w:p w14:paraId="2ACBAF8C" w14:textId="77777777" w:rsidR="001B60DA" w:rsidRPr="00D9688E" w:rsidRDefault="001B60DA" w:rsidP="007F1FA2">
      <w:pPr>
        <w:pStyle w:val="PrrafoTelefnica"/>
        <w:rPr>
          <w:lang w:val="es-ES"/>
        </w:rPr>
      </w:pPr>
    </w:p>
    <w:p w14:paraId="631A4AC6" w14:textId="77777777" w:rsidR="007F1FA2" w:rsidRPr="00D9688E" w:rsidRDefault="007F1FA2" w:rsidP="007F1FA2">
      <w:pPr>
        <w:pStyle w:val="PrrafoTelefnica"/>
        <w:rPr>
          <w:lang w:val="es-ES"/>
        </w:rPr>
      </w:pPr>
    </w:p>
    <w:p w14:paraId="69CF0C2B" w14:textId="77777777" w:rsidR="00CA79C3" w:rsidRDefault="00AE4362" w:rsidP="00852244">
      <w:pPr>
        <w:pStyle w:val="TtuloTelefnica"/>
        <w:rPr>
          <w:sz w:val="43"/>
          <w:szCs w:val="43"/>
        </w:rPr>
      </w:pPr>
      <w:r w:rsidRPr="00AE4362">
        <w:rPr>
          <w:sz w:val="43"/>
          <w:szCs w:val="43"/>
        </w:rPr>
        <w:t xml:space="preserve">Telefónica </w:t>
      </w:r>
      <w:proofErr w:type="spellStart"/>
      <w:r w:rsidRPr="00AE4362">
        <w:rPr>
          <w:sz w:val="43"/>
          <w:szCs w:val="43"/>
        </w:rPr>
        <w:t>Tech</w:t>
      </w:r>
      <w:proofErr w:type="spellEnd"/>
      <w:r w:rsidRPr="00AE4362">
        <w:rPr>
          <w:sz w:val="43"/>
          <w:szCs w:val="43"/>
        </w:rPr>
        <w:t xml:space="preserve"> y Grupo Álava se unen para ofrecer una solución de mantenimiento predictivo para el sector industrial</w:t>
      </w:r>
      <w:r w:rsidR="00852244" w:rsidRPr="00A83103">
        <w:rPr>
          <w:sz w:val="43"/>
          <w:szCs w:val="43"/>
        </w:rPr>
        <w:t xml:space="preserve"> </w:t>
      </w:r>
    </w:p>
    <w:p w14:paraId="3B80759F" w14:textId="3C38CAF6" w:rsidR="001B60DA" w:rsidRPr="003E418B" w:rsidRDefault="00852244" w:rsidP="00852244">
      <w:pPr>
        <w:pStyle w:val="TtuloTelefnica"/>
        <w:rPr>
          <w:sz w:val="28"/>
          <w:szCs w:val="28"/>
        </w:rPr>
      </w:pPr>
      <w:r w:rsidRPr="00A83103">
        <w:rPr>
          <w:sz w:val="43"/>
          <w:szCs w:val="43"/>
        </w:rPr>
        <w:t xml:space="preserve"> </w:t>
      </w:r>
    </w:p>
    <w:p w14:paraId="2434064A" w14:textId="46C87402" w:rsidR="00852244" w:rsidRDefault="00C61683" w:rsidP="00CA79C3">
      <w:pPr>
        <w:pStyle w:val="TtuloTelefnica"/>
        <w:ind w:left="0"/>
        <w:jc w:val="center"/>
      </w:pPr>
      <w:r>
        <w:rPr>
          <w:noProof/>
        </w:rPr>
        <w:drawing>
          <wp:inline distT="0" distB="0" distL="0" distR="0" wp14:anchorId="13174254" wp14:editId="7326DC6D">
            <wp:extent cx="3468370" cy="250300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3477689" cy="2509731"/>
                    </a:xfrm>
                    <a:prstGeom prst="rect">
                      <a:avLst/>
                    </a:prstGeom>
                  </pic:spPr>
                </pic:pic>
              </a:graphicData>
            </a:graphic>
          </wp:inline>
        </w:drawing>
      </w:r>
    </w:p>
    <w:p w14:paraId="4C264A1A" w14:textId="77777777" w:rsidR="003E418B" w:rsidRPr="00AE4362" w:rsidRDefault="003E418B" w:rsidP="00CA79C3">
      <w:pPr>
        <w:pStyle w:val="TtuloTelefnica"/>
        <w:ind w:left="0"/>
        <w:jc w:val="center"/>
      </w:pPr>
    </w:p>
    <w:p w14:paraId="4C4AC9D5" w14:textId="13ED8589" w:rsidR="00AE4362" w:rsidRDefault="00AE4362" w:rsidP="00AE4362">
      <w:pPr>
        <w:pStyle w:val="ListaPrrafoTelefnica"/>
        <w:rPr>
          <w:sz w:val="22"/>
          <w:szCs w:val="22"/>
          <w:lang w:val="es-ES"/>
        </w:rPr>
      </w:pPr>
      <w:r w:rsidRPr="00AE4362">
        <w:rPr>
          <w:sz w:val="22"/>
          <w:szCs w:val="22"/>
          <w:lang w:val="es-ES"/>
        </w:rPr>
        <w:t xml:space="preserve">Ambas compañías firman un acuerdo estratégico para impulsar la transformación digital en la Industria mediante la </w:t>
      </w:r>
      <w:proofErr w:type="spellStart"/>
      <w:r w:rsidRPr="00AE4362">
        <w:rPr>
          <w:sz w:val="22"/>
          <w:szCs w:val="22"/>
          <w:lang w:val="es-ES"/>
        </w:rPr>
        <w:t>sensorización</w:t>
      </w:r>
      <w:proofErr w:type="spellEnd"/>
      <w:r w:rsidRPr="00AE4362">
        <w:rPr>
          <w:sz w:val="22"/>
          <w:szCs w:val="22"/>
          <w:lang w:val="es-ES"/>
        </w:rPr>
        <w:t xml:space="preserve"> de sus activos críticos y el posterior procesamiento y análisis de los datos con tecnología Edge Computing y Big Data.</w:t>
      </w:r>
    </w:p>
    <w:p w14:paraId="1A28A4C0" w14:textId="77777777" w:rsidR="00AE4362" w:rsidRPr="00AE4362" w:rsidRDefault="00AE4362" w:rsidP="00AE4362">
      <w:pPr>
        <w:pStyle w:val="ListaPrrafoTelefnica"/>
        <w:numPr>
          <w:ilvl w:val="0"/>
          <w:numId w:val="0"/>
        </w:numPr>
        <w:ind w:left="1276"/>
        <w:rPr>
          <w:sz w:val="22"/>
          <w:szCs w:val="22"/>
          <w:lang w:val="es-ES"/>
        </w:rPr>
      </w:pPr>
    </w:p>
    <w:p w14:paraId="6C2DDB13" w14:textId="77777777" w:rsidR="00AE4362" w:rsidRPr="00AE4362" w:rsidRDefault="00AE4362" w:rsidP="00AE4362">
      <w:pPr>
        <w:pStyle w:val="ListaPrrafoTelefnica"/>
        <w:rPr>
          <w:sz w:val="22"/>
          <w:szCs w:val="22"/>
          <w:lang w:val="es-ES"/>
        </w:rPr>
      </w:pPr>
      <w:r w:rsidRPr="00AE4362">
        <w:rPr>
          <w:sz w:val="22"/>
          <w:szCs w:val="22"/>
          <w:lang w:val="es-ES"/>
        </w:rPr>
        <w:t xml:space="preserve">El uso de esta solución permitirá potenciar la eficiencia, competitividad, seguridad y sostenibilidad del sector al detectar por anticipado los posibles fallos de la maquinaria. </w:t>
      </w:r>
    </w:p>
    <w:p w14:paraId="19515F90" w14:textId="5E89EE8B" w:rsidR="008B4C45" w:rsidRPr="00AE4362" w:rsidRDefault="008B4C45" w:rsidP="00AE4362">
      <w:pPr>
        <w:pStyle w:val="ListaPrrafoTelefnica"/>
        <w:numPr>
          <w:ilvl w:val="0"/>
          <w:numId w:val="0"/>
        </w:numPr>
        <w:ind w:left="1276"/>
        <w:rPr>
          <w:lang w:val="es-ES"/>
        </w:rPr>
      </w:pPr>
    </w:p>
    <w:p w14:paraId="6C7C5E05" w14:textId="77777777" w:rsidR="001B60DA" w:rsidRPr="0007375E" w:rsidRDefault="001B60DA" w:rsidP="007F1FA2">
      <w:pPr>
        <w:pStyle w:val="PrrafoTelefnica"/>
        <w:rPr>
          <w:lang w:val="es-ES"/>
        </w:rPr>
      </w:pPr>
    </w:p>
    <w:p w14:paraId="4D6DEF80" w14:textId="7827BB73" w:rsidR="00AE4362" w:rsidRPr="00AE4362" w:rsidRDefault="008B4C45" w:rsidP="00AE4362">
      <w:pPr>
        <w:pStyle w:val="PrrafoTelefnica"/>
        <w:rPr>
          <w:sz w:val="24"/>
          <w:lang w:val="es-ES"/>
        </w:rPr>
      </w:pPr>
      <w:r w:rsidRPr="008B4C45">
        <w:rPr>
          <w:b/>
          <w:bCs/>
          <w:sz w:val="24"/>
          <w:lang w:val="es-ES"/>
        </w:rPr>
        <w:t xml:space="preserve">Madrid, </w:t>
      </w:r>
      <w:r w:rsidR="007D4CAA">
        <w:rPr>
          <w:b/>
          <w:bCs/>
          <w:sz w:val="24"/>
          <w:lang w:val="es-ES"/>
        </w:rPr>
        <w:t>17</w:t>
      </w:r>
      <w:r w:rsidRPr="008B4C45">
        <w:rPr>
          <w:b/>
          <w:bCs/>
          <w:sz w:val="24"/>
          <w:lang w:val="es-ES"/>
        </w:rPr>
        <w:t xml:space="preserve"> de </w:t>
      </w:r>
      <w:r w:rsidR="003B7C09">
        <w:rPr>
          <w:b/>
          <w:bCs/>
          <w:sz w:val="24"/>
          <w:lang w:val="es-ES"/>
        </w:rPr>
        <w:t>enero</w:t>
      </w:r>
      <w:r w:rsidR="004E5B80">
        <w:rPr>
          <w:b/>
          <w:bCs/>
          <w:sz w:val="24"/>
          <w:lang w:val="es-ES"/>
        </w:rPr>
        <w:t xml:space="preserve"> </w:t>
      </w:r>
      <w:r w:rsidRPr="008B4C45">
        <w:rPr>
          <w:b/>
          <w:bCs/>
          <w:sz w:val="24"/>
          <w:lang w:val="es-ES"/>
        </w:rPr>
        <w:t>de</w:t>
      </w:r>
      <w:r w:rsidR="008E4DC5">
        <w:rPr>
          <w:b/>
          <w:bCs/>
          <w:sz w:val="24"/>
          <w:lang w:val="es-ES"/>
        </w:rPr>
        <w:t xml:space="preserve"> 202</w:t>
      </w:r>
      <w:r w:rsidR="003B7C09">
        <w:rPr>
          <w:b/>
          <w:bCs/>
          <w:sz w:val="24"/>
          <w:lang w:val="es-ES"/>
        </w:rPr>
        <w:t>2</w:t>
      </w:r>
      <w:r w:rsidR="008E4DC5">
        <w:rPr>
          <w:b/>
          <w:bCs/>
          <w:sz w:val="24"/>
          <w:lang w:val="es-ES"/>
        </w:rPr>
        <w:t xml:space="preserve">. </w:t>
      </w:r>
      <w:hyperlink r:id="rId13" w:history="1">
        <w:r w:rsidR="00AE4362" w:rsidRPr="002E4641">
          <w:rPr>
            <w:rStyle w:val="Hipervnculo"/>
            <w:rFonts w:asciiTheme="minorHAnsi" w:hAnsiTheme="minorHAnsi"/>
            <w:color w:val="0066FF" w:themeColor="text2"/>
            <w:sz w:val="24"/>
            <w:u w:val="single"/>
            <w:lang w:val="es-ES"/>
          </w:rPr>
          <w:t xml:space="preserve">Telefónica </w:t>
        </w:r>
        <w:proofErr w:type="spellStart"/>
        <w:r w:rsidR="00AE4362" w:rsidRPr="002E4641">
          <w:rPr>
            <w:rStyle w:val="Hipervnculo"/>
            <w:rFonts w:asciiTheme="minorHAnsi" w:hAnsiTheme="minorHAnsi"/>
            <w:color w:val="0066FF" w:themeColor="text2"/>
            <w:sz w:val="24"/>
            <w:u w:val="single"/>
            <w:lang w:val="es-ES"/>
          </w:rPr>
          <w:t>Tech</w:t>
        </w:r>
        <w:proofErr w:type="spellEnd"/>
      </w:hyperlink>
      <w:r w:rsidR="00AE4362" w:rsidRPr="00AE4362">
        <w:rPr>
          <w:sz w:val="24"/>
          <w:lang w:val="es-ES"/>
        </w:rPr>
        <w:t xml:space="preserve"> y Grupo Álava han firmado un acuerdo estratégico para lanzar conjuntamente al mercado una solución de mantenimiento predictivo que permitirá a las empresas industriales disponer de una plataforma avanzada de datos con la que optimizar su actividad al ser capaces de anticiparse a los posibles fallos o defectos de la maquinaria a través de un plan de mantenimiento predictivo.</w:t>
      </w:r>
    </w:p>
    <w:p w14:paraId="0D89DAE5" w14:textId="77777777" w:rsidR="00AE4362" w:rsidRPr="00AE4362" w:rsidRDefault="00AE4362" w:rsidP="00AE4362">
      <w:pPr>
        <w:pStyle w:val="PrrafoTelefnica"/>
        <w:rPr>
          <w:sz w:val="24"/>
          <w:lang w:val="es-ES"/>
        </w:rPr>
      </w:pPr>
    </w:p>
    <w:p w14:paraId="7C9F3684" w14:textId="77777777" w:rsidR="00AE4362" w:rsidRPr="00AE4362" w:rsidRDefault="00AE4362" w:rsidP="00AE4362">
      <w:pPr>
        <w:pStyle w:val="PrrafoTelefnica"/>
        <w:rPr>
          <w:sz w:val="24"/>
          <w:lang w:val="es-ES"/>
        </w:rPr>
      </w:pPr>
      <w:r w:rsidRPr="00AE4362">
        <w:rPr>
          <w:sz w:val="24"/>
          <w:lang w:val="es-ES"/>
        </w:rPr>
        <w:t xml:space="preserve">La solución permitirá a las empresas industriales digitalizar sus procesos de mantenimiento mediante la </w:t>
      </w:r>
      <w:proofErr w:type="spellStart"/>
      <w:r w:rsidRPr="00AE4362">
        <w:rPr>
          <w:sz w:val="24"/>
          <w:lang w:val="es-ES"/>
        </w:rPr>
        <w:t>sensorización</w:t>
      </w:r>
      <w:proofErr w:type="spellEnd"/>
      <w:r w:rsidRPr="00AE4362">
        <w:rPr>
          <w:sz w:val="24"/>
          <w:lang w:val="es-ES"/>
        </w:rPr>
        <w:t xml:space="preserve"> inalámbrica y/o tradicional masiva de todos sus activos de la cadena de producción, no solo los de alto valor (motores rotativos, maquinaria alternativa, transformadores eléctricos…). Los datos generados serán recopilados por los sensores, conectados a través de las redes móviles LTE y 5G de </w:t>
      </w:r>
      <w:r w:rsidRPr="00AE4362">
        <w:rPr>
          <w:sz w:val="24"/>
          <w:lang w:val="es-ES"/>
        </w:rPr>
        <w:lastRenderedPageBreak/>
        <w:t xml:space="preserve">Telefónica </w:t>
      </w:r>
      <w:proofErr w:type="spellStart"/>
      <w:r w:rsidRPr="00AE4362">
        <w:rPr>
          <w:sz w:val="24"/>
          <w:lang w:val="es-ES"/>
        </w:rPr>
        <w:t>Tech</w:t>
      </w:r>
      <w:proofErr w:type="spellEnd"/>
      <w:r w:rsidRPr="00AE4362">
        <w:rPr>
          <w:sz w:val="24"/>
          <w:lang w:val="es-ES"/>
        </w:rPr>
        <w:t>, almacenados y procesados en la tecnología Industrial Edge Computing, y serán accesibles a través de una plataforma, desde la cual los operarios tendrán indicaciones basadas en las capacidades de inteligencia artificial para tener una mejor gestión de la salud de la maquinaria de los procesos de producción, alargando su vida útil y optimizando los costes de mantenimiento.</w:t>
      </w:r>
    </w:p>
    <w:p w14:paraId="02FB500E" w14:textId="77777777" w:rsidR="00AE4362" w:rsidRPr="00AE4362" w:rsidRDefault="00AE4362" w:rsidP="00AE4362">
      <w:pPr>
        <w:pStyle w:val="PrrafoTelefnica"/>
        <w:rPr>
          <w:sz w:val="24"/>
          <w:lang w:val="es-ES"/>
        </w:rPr>
      </w:pPr>
    </w:p>
    <w:p w14:paraId="7E3AE45A" w14:textId="77777777" w:rsidR="00AE4362" w:rsidRPr="00AE4362" w:rsidRDefault="00AE4362" w:rsidP="00AE4362">
      <w:pPr>
        <w:pStyle w:val="PrrafoTelefnica"/>
        <w:rPr>
          <w:sz w:val="24"/>
          <w:lang w:val="es-ES"/>
        </w:rPr>
      </w:pPr>
      <w:r w:rsidRPr="00AE4362">
        <w:rPr>
          <w:sz w:val="24"/>
          <w:lang w:val="es-ES"/>
        </w:rPr>
        <w:t xml:space="preserve">La </w:t>
      </w:r>
      <w:proofErr w:type="spellStart"/>
      <w:r w:rsidRPr="00AE4362">
        <w:rPr>
          <w:sz w:val="24"/>
          <w:lang w:val="es-ES"/>
        </w:rPr>
        <w:t>sensorización</w:t>
      </w:r>
      <w:proofErr w:type="spellEnd"/>
      <w:r w:rsidRPr="00AE4362">
        <w:rPr>
          <w:sz w:val="24"/>
          <w:lang w:val="es-ES"/>
        </w:rPr>
        <w:t xml:space="preserve"> y monitorización masiva y simple de los activos en dichos procesos es un paso fundamental para la transformación digital de las empresas industriales. La solución está diseñada para integrar otras tecnologías y hace posible que la empresa pueda tener en un único interfaz sus plantas de producción. </w:t>
      </w:r>
    </w:p>
    <w:p w14:paraId="3457448A" w14:textId="77777777" w:rsidR="00AE4362" w:rsidRPr="00AE4362" w:rsidRDefault="00AE4362" w:rsidP="00AE4362">
      <w:pPr>
        <w:pStyle w:val="PrrafoTelefnica"/>
        <w:rPr>
          <w:sz w:val="24"/>
          <w:lang w:val="es-ES"/>
        </w:rPr>
      </w:pPr>
    </w:p>
    <w:p w14:paraId="152F34F7" w14:textId="77777777" w:rsidR="00AE4362" w:rsidRDefault="00AE4362" w:rsidP="00AE4362">
      <w:pPr>
        <w:pStyle w:val="PrrafoTelefnica"/>
        <w:rPr>
          <w:sz w:val="24"/>
          <w:lang w:val="es-ES"/>
        </w:rPr>
      </w:pPr>
      <w:r w:rsidRPr="00AE4362">
        <w:rPr>
          <w:sz w:val="24"/>
          <w:lang w:val="es-ES"/>
        </w:rPr>
        <w:t xml:space="preserve">Adicionalmente, se integran las capacidades de Inteligencia Artificial y Big Data para potenciar el plan de mantenimiento predictivo, apalancándose en modelos específicos de Machine </w:t>
      </w:r>
      <w:proofErr w:type="spellStart"/>
      <w:r w:rsidRPr="00AE4362">
        <w:rPr>
          <w:sz w:val="24"/>
          <w:lang w:val="es-ES"/>
        </w:rPr>
        <w:t>Learning</w:t>
      </w:r>
      <w:proofErr w:type="spellEnd"/>
      <w:r w:rsidRPr="00AE4362">
        <w:rPr>
          <w:sz w:val="24"/>
          <w:lang w:val="es-ES"/>
        </w:rPr>
        <w:t xml:space="preserve"> con los que mejorar la eficiencia, el coste de oportunidad y el rendimiento de las instalaciones.</w:t>
      </w:r>
    </w:p>
    <w:p w14:paraId="2388C006" w14:textId="77777777" w:rsidR="00AE4362" w:rsidRDefault="00AE4362" w:rsidP="00AE4362">
      <w:pPr>
        <w:pStyle w:val="PrrafoTelefnica"/>
        <w:rPr>
          <w:sz w:val="24"/>
          <w:lang w:val="es-ES"/>
        </w:rPr>
      </w:pPr>
    </w:p>
    <w:p w14:paraId="5843364E" w14:textId="77777777" w:rsidR="00AE4362" w:rsidRPr="00AE4362" w:rsidRDefault="00AE4362" w:rsidP="00AE4362">
      <w:pPr>
        <w:pStyle w:val="PrrafoTelefnica"/>
        <w:rPr>
          <w:sz w:val="24"/>
          <w:lang w:val="es-ES"/>
        </w:rPr>
      </w:pPr>
      <w:r w:rsidRPr="00AE4362">
        <w:rPr>
          <w:sz w:val="24"/>
          <w:lang w:val="es-ES"/>
        </w:rPr>
        <w:t xml:space="preserve">La solución desarrollada por Telefónica </w:t>
      </w:r>
      <w:proofErr w:type="spellStart"/>
      <w:r w:rsidRPr="00AE4362">
        <w:rPr>
          <w:sz w:val="24"/>
          <w:lang w:val="es-ES"/>
        </w:rPr>
        <w:t>Tech</w:t>
      </w:r>
      <w:proofErr w:type="spellEnd"/>
      <w:r w:rsidRPr="00AE4362">
        <w:rPr>
          <w:sz w:val="24"/>
          <w:lang w:val="es-ES"/>
        </w:rPr>
        <w:t xml:space="preserve"> y Grupo Álava, cuya demo está actualmente disponible en el Centro de Innovación de Distrito Telefónica de Madrid, contribuirá no solo a potenciar la seguridad, eficiencia y competitividad del sector, sino también a garantizar la sostenibilidad al evitar muchos de los desplazamientos requeridos en los mantenimientos no programados.</w:t>
      </w:r>
    </w:p>
    <w:p w14:paraId="25874673" w14:textId="77777777" w:rsidR="00AE4362" w:rsidRPr="00AE4362" w:rsidRDefault="00AE4362" w:rsidP="00AE4362">
      <w:pPr>
        <w:pStyle w:val="PrrafoTelefnica"/>
        <w:rPr>
          <w:sz w:val="24"/>
          <w:lang w:val="es-ES"/>
        </w:rPr>
      </w:pPr>
    </w:p>
    <w:p w14:paraId="51A663C5" w14:textId="569A0817" w:rsidR="00AE4362" w:rsidRDefault="00AE4362" w:rsidP="00AE4362">
      <w:pPr>
        <w:pStyle w:val="PrrafoTelefnica"/>
        <w:rPr>
          <w:sz w:val="24"/>
          <w:lang w:val="es-ES"/>
        </w:rPr>
      </w:pPr>
      <w:r w:rsidRPr="00AE4362">
        <w:rPr>
          <w:sz w:val="24"/>
          <w:lang w:val="es-ES"/>
        </w:rPr>
        <w:t xml:space="preserve">Para Andrés Escribano, Director de Nuevos Negocios e Industria 4.0 de Telefónica </w:t>
      </w:r>
      <w:proofErr w:type="spellStart"/>
      <w:r w:rsidRPr="00AE4362">
        <w:rPr>
          <w:sz w:val="24"/>
          <w:lang w:val="es-ES"/>
        </w:rPr>
        <w:t>Tech</w:t>
      </w:r>
      <w:proofErr w:type="spellEnd"/>
      <w:r w:rsidRPr="00AE4362">
        <w:rPr>
          <w:sz w:val="24"/>
          <w:lang w:val="es-ES"/>
        </w:rPr>
        <w:t xml:space="preserve">, “el acuerdo con Grupo Álava nos permitirá extender y masificar nuestras capacidades de mantenimiento predictivo y ayudar a todas las empresas del sector industrial a evitar largas paradas de actividad y a reducir los costes gracias a las tecnologías de 5G, </w:t>
      </w:r>
      <w:proofErr w:type="spellStart"/>
      <w:r w:rsidRPr="00AE4362">
        <w:rPr>
          <w:sz w:val="24"/>
          <w:lang w:val="es-ES"/>
        </w:rPr>
        <w:t>IoT</w:t>
      </w:r>
      <w:proofErr w:type="spellEnd"/>
      <w:r w:rsidRPr="00AE4362">
        <w:rPr>
          <w:sz w:val="24"/>
          <w:lang w:val="es-ES"/>
        </w:rPr>
        <w:t>, Edge Computing y Big Data. La transformación digital juega un papel fundamental en el desarrollo de una actividad industrial más sostenible y resiliente”.</w:t>
      </w:r>
    </w:p>
    <w:p w14:paraId="6E354F2B" w14:textId="0E2B0548" w:rsidR="00571276" w:rsidRDefault="00571276" w:rsidP="00AE4362">
      <w:pPr>
        <w:pStyle w:val="PrrafoTelefnica"/>
        <w:rPr>
          <w:sz w:val="24"/>
          <w:lang w:val="es-ES"/>
        </w:rPr>
      </w:pPr>
    </w:p>
    <w:p w14:paraId="5265343A" w14:textId="231D9AF6" w:rsidR="00571276" w:rsidRPr="00571276" w:rsidRDefault="00571276" w:rsidP="00571276">
      <w:pPr>
        <w:pStyle w:val="PrrafoTelefnica"/>
        <w:rPr>
          <w:sz w:val="24"/>
          <w:lang w:val="es-ES"/>
        </w:rPr>
      </w:pPr>
      <w:r w:rsidRPr="00571276">
        <w:rPr>
          <w:sz w:val="24"/>
          <w:lang w:val="es-ES"/>
        </w:rPr>
        <w:t>Yago Sanchez, Director de Alianzas</w:t>
      </w:r>
      <w:r>
        <w:rPr>
          <w:sz w:val="24"/>
          <w:lang w:val="es-ES"/>
        </w:rPr>
        <w:t xml:space="preserve"> de Grupo Álava, señala que “la </w:t>
      </w:r>
      <w:r w:rsidRPr="00571276">
        <w:rPr>
          <w:sz w:val="24"/>
          <w:lang w:val="es-ES"/>
        </w:rPr>
        <w:t>unión de las tecnología</w:t>
      </w:r>
      <w:r>
        <w:rPr>
          <w:sz w:val="24"/>
          <w:lang w:val="es-ES"/>
        </w:rPr>
        <w:t>s</w:t>
      </w:r>
      <w:r w:rsidRPr="00571276">
        <w:rPr>
          <w:sz w:val="24"/>
          <w:lang w:val="es-ES"/>
        </w:rPr>
        <w:t xml:space="preserve"> 5G y tecnología predictiva permite dar un paso de gigante a las distintas industrias en su digitalización de procesos industriales.</w:t>
      </w:r>
      <w:r>
        <w:rPr>
          <w:sz w:val="24"/>
          <w:lang w:val="es-ES"/>
        </w:rPr>
        <w:t xml:space="preserve"> </w:t>
      </w:r>
      <w:r w:rsidRPr="00571276">
        <w:rPr>
          <w:sz w:val="24"/>
          <w:lang w:val="es-ES"/>
        </w:rPr>
        <w:t>Gracias a este acuerdo, el mercado dispone de la solución única que mejora la productividad y rentabilidad de su negocio.</w:t>
      </w:r>
      <w:r>
        <w:rPr>
          <w:sz w:val="24"/>
          <w:lang w:val="es-ES"/>
        </w:rPr>
        <w:t xml:space="preserve"> </w:t>
      </w:r>
      <w:r w:rsidRPr="00571276">
        <w:rPr>
          <w:sz w:val="24"/>
          <w:lang w:val="es-ES"/>
        </w:rPr>
        <w:t xml:space="preserve">Entendemos que esta unión ofrece garantías a nuestros clientes actuales y futuros de mejorar </w:t>
      </w:r>
      <w:r>
        <w:rPr>
          <w:sz w:val="24"/>
          <w:lang w:val="es-ES"/>
        </w:rPr>
        <w:t>s</w:t>
      </w:r>
      <w:r w:rsidRPr="00571276">
        <w:rPr>
          <w:sz w:val="24"/>
          <w:lang w:val="es-ES"/>
        </w:rPr>
        <w:t xml:space="preserve">u competitividad en el mercado internacional, gracias a la adopción de soluciones de digitalización de procesos, mantenimiento predictivo de activos, gemelos digitales, mejora de calidad de producto final y otro gran número de aportaciones que podemos hacer a su negocio”. </w:t>
      </w:r>
    </w:p>
    <w:p w14:paraId="23765AEC" w14:textId="77777777" w:rsidR="00571276" w:rsidRPr="00AE4362" w:rsidRDefault="00571276" w:rsidP="00AE4362">
      <w:pPr>
        <w:pStyle w:val="PrrafoTelefnica"/>
        <w:rPr>
          <w:sz w:val="24"/>
          <w:lang w:val="es-ES"/>
        </w:rPr>
      </w:pPr>
    </w:p>
    <w:p w14:paraId="25AFFCA5" w14:textId="77777777" w:rsidR="008B4C45" w:rsidRPr="008B4C45" w:rsidRDefault="008B4C45" w:rsidP="0006428D">
      <w:pPr>
        <w:pStyle w:val="PrrafoTelefnica"/>
        <w:rPr>
          <w:lang w:val="es-ES"/>
        </w:rPr>
      </w:pPr>
    </w:p>
    <w:p w14:paraId="174FA1D8" w14:textId="77777777" w:rsidR="00C51217" w:rsidRPr="008B4C45" w:rsidRDefault="00C51217" w:rsidP="00C51217">
      <w:pPr>
        <w:pStyle w:val="Textonotapie"/>
        <w:pBdr>
          <w:top w:val="single" w:sz="4" w:space="0" w:color="BFBFBF" w:themeColor="background1" w:themeShade="BF"/>
        </w:pBdr>
        <w:rPr>
          <w:lang w:val="es-ES"/>
        </w:rPr>
      </w:pPr>
    </w:p>
    <w:p w14:paraId="6500A7E5" w14:textId="77777777" w:rsidR="00C51217" w:rsidRPr="00CD1583" w:rsidRDefault="00C51217" w:rsidP="00C51217">
      <w:pPr>
        <w:pStyle w:val="SubtituloTelefnica"/>
        <w:rPr>
          <w:rStyle w:val="Textoennegrita"/>
          <w:rFonts w:asciiTheme="majorHAnsi" w:hAnsiTheme="majorHAnsi"/>
          <w:b/>
          <w:bCs/>
          <w:lang w:val="es-ES"/>
        </w:rPr>
      </w:pPr>
      <w:r w:rsidRPr="00CD1583">
        <w:rPr>
          <w:rStyle w:val="Textoennegrita"/>
          <w:rFonts w:asciiTheme="majorHAnsi" w:hAnsiTheme="majorHAnsi"/>
          <w:b/>
          <w:bCs/>
          <w:lang w:val="es-ES"/>
        </w:rPr>
        <w:t xml:space="preserve">Sobre Telefónica </w:t>
      </w:r>
      <w:proofErr w:type="spellStart"/>
      <w:r w:rsidRPr="00CD1583">
        <w:rPr>
          <w:rStyle w:val="Textoennegrita"/>
          <w:rFonts w:asciiTheme="majorHAnsi" w:hAnsiTheme="majorHAnsi"/>
          <w:b/>
          <w:bCs/>
          <w:lang w:val="es-ES"/>
        </w:rPr>
        <w:t>Tech</w:t>
      </w:r>
      <w:proofErr w:type="spellEnd"/>
    </w:p>
    <w:p w14:paraId="5EF33079" w14:textId="6A43D51C" w:rsidR="00C51217" w:rsidRDefault="008B4C45" w:rsidP="00C51217">
      <w:pPr>
        <w:pStyle w:val="PrrafoTelefnica"/>
        <w:rPr>
          <w:rStyle w:val="Hipervnculo"/>
          <w:rFonts w:asciiTheme="minorHAnsi" w:hAnsiTheme="minorHAnsi"/>
          <w:color w:val="0066FF" w:themeColor="text2"/>
          <w:u w:val="single"/>
          <w:lang w:val="es-ES"/>
        </w:rPr>
      </w:pPr>
      <w:r w:rsidRPr="008B4C45">
        <w:rPr>
          <w:lang w:val="es-ES"/>
        </w:rPr>
        <w:t xml:space="preserve">Telefónica </w:t>
      </w:r>
      <w:proofErr w:type="spellStart"/>
      <w:r w:rsidRPr="008B4C45">
        <w:rPr>
          <w:lang w:val="es-ES"/>
        </w:rPr>
        <w:t>Tech</w:t>
      </w:r>
      <w:proofErr w:type="spellEnd"/>
      <w:r w:rsidRPr="008B4C45">
        <w:rPr>
          <w:lang w:val="es-ES"/>
        </w:rPr>
        <w:t xml:space="preserve"> es la compañía líder en transformación digital. La compañía cuenta con una amplia oferta de servicios y soluciones tecnológicas integradas de Ciberseguridad, Cloud, </w:t>
      </w:r>
      <w:proofErr w:type="spellStart"/>
      <w:r w:rsidRPr="008B4C45">
        <w:rPr>
          <w:lang w:val="es-ES"/>
        </w:rPr>
        <w:t>IoT</w:t>
      </w:r>
      <w:proofErr w:type="spellEnd"/>
      <w:r w:rsidRPr="008B4C45">
        <w:rPr>
          <w:lang w:val="es-ES"/>
        </w:rPr>
        <w:t xml:space="preserve">, Big Data o </w:t>
      </w:r>
      <w:proofErr w:type="spellStart"/>
      <w:r w:rsidRPr="008B4C45">
        <w:rPr>
          <w:lang w:val="es-ES"/>
        </w:rPr>
        <w:t>Blockchain</w:t>
      </w:r>
      <w:proofErr w:type="spellEnd"/>
      <w:r w:rsidRPr="008B4C45">
        <w:rPr>
          <w:lang w:val="es-ES"/>
        </w:rPr>
        <w:t xml:space="preserve">. Para más información, consulte: </w:t>
      </w:r>
      <w:hyperlink r:id="rId14" w:history="1">
        <w:r w:rsidR="0007375E" w:rsidRPr="0007375E">
          <w:rPr>
            <w:rStyle w:val="Hipervnculo"/>
            <w:rFonts w:asciiTheme="minorHAnsi" w:hAnsiTheme="minorHAnsi"/>
            <w:color w:val="0066FF" w:themeColor="text2"/>
            <w:u w:val="single"/>
            <w:lang w:val="es-ES"/>
          </w:rPr>
          <w:t>https://telefonicatech.com/es</w:t>
        </w:r>
      </w:hyperlink>
    </w:p>
    <w:p w14:paraId="1B25B638" w14:textId="77777777" w:rsidR="0007375E" w:rsidRPr="008B4C45" w:rsidRDefault="0007375E" w:rsidP="00C51217">
      <w:pPr>
        <w:pStyle w:val="PrrafoTelefnica"/>
        <w:rPr>
          <w:color w:val="0066FF" w:themeColor="text2"/>
          <w:u w:val="single"/>
          <w:lang w:val="es-ES"/>
        </w:rPr>
      </w:pPr>
      <w:bookmarkStart w:id="0" w:name="_Hlk92716748"/>
    </w:p>
    <w:p w14:paraId="77FA8DE8" w14:textId="77777777" w:rsidR="008B4C45" w:rsidRPr="00CD1583" w:rsidRDefault="008B4C45" w:rsidP="00C51217">
      <w:pPr>
        <w:pStyle w:val="PrrafoTelefnica"/>
        <w:rPr>
          <w:lang w:val="es-ES"/>
        </w:rPr>
      </w:pPr>
    </w:p>
    <w:p w14:paraId="2BEEFE58" w14:textId="77777777" w:rsidR="00CD1583" w:rsidRPr="00443853" w:rsidRDefault="00CD1583" w:rsidP="00CD1583">
      <w:pPr>
        <w:pStyle w:val="Textonotapie"/>
        <w:pBdr>
          <w:top w:val="single" w:sz="4" w:space="0" w:color="BFBFBF" w:themeColor="background1" w:themeShade="BF"/>
        </w:pBdr>
        <w:rPr>
          <w:lang w:val="es-ES"/>
        </w:rPr>
      </w:pPr>
    </w:p>
    <w:p w14:paraId="4A581917" w14:textId="050E552E" w:rsidR="00AE4362" w:rsidRPr="00CD1583" w:rsidRDefault="00AE4362" w:rsidP="00AE4362">
      <w:pPr>
        <w:pStyle w:val="SubtituloTelefnica"/>
        <w:rPr>
          <w:rStyle w:val="Textoennegrita"/>
          <w:rFonts w:asciiTheme="majorHAnsi" w:hAnsiTheme="majorHAnsi"/>
          <w:b/>
          <w:bCs/>
          <w:lang w:val="es-ES"/>
        </w:rPr>
      </w:pPr>
      <w:r w:rsidRPr="00CD1583">
        <w:rPr>
          <w:rStyle w:val="Textoennegrita"/>
          <w:rFonts w:asciiTheme="majorHAnsi" w:hAnsiTheme="majorHAnsi"/>
          <w:b/>
          <w:bCs/>
          <w:lang w:val="es-ES"/>
        </w:rPr>
        <w:t xml:space="preserve">Sobre </w:t>
      </w:r>
      <w:r>
        <w:rPr>
          <w:rStyle w:val="Textoennegrita"/>
          <w:rFonts w:asciiTheme="majorHAnsi" w:hAnsiTheme="majorHAnsi"/>
          <w:b/>
          <w:bCs/>
          <w:lang w:val="es-ES"/>
        </w:rPr>
        <w:t>Grupo Álava</w:t>
      </w:r>
    </w:p>
    <w:p w14:paraId="30F0C897" w14:textId="77777777" w:rsidR="00AE4362" w:rsidRDefault="00AE4362" w:rsidP="00AE4362">
      <w:pPr>
        <w:ind w:firstLine="567"/>
        <w:rPr>
          <w:rFonts w:cstheme="minorHAnsi"/>
          <w:color w:val="6E7893" w:themeColor="accent1"/>
          <w:sz w:val="20"/>
          <w:lang w:val="es-ES"/>
        </w:rPr>
      </w:pPr>
      <w:r w:rsidRPr="00AE4362">
        <w:rPr>
          <w:rFonts w:cstheme="minorHAnsi"/>
          <w:color w:val="6E7893" w:themeColor="accent1"/>
          <w:sz w:val="20"/>
          <w:lang w:val="es-ES"/>
        </w:rPr>
        <w:t xml:space="preserve">Grupo Álava es una empresa española de servicios en ingeniería, de ámbito internacional para los </w:t>
      </w:r>
    </w:p>
    <w:p w14:paraId="5F1971B8" w14:textId="77777777" w:rsidR="00AE4362" w:rsidRDefault="00AE4362" w:rsidP="00AE4362">
      <w:pPr>
        <w:ind w:firstLine="567"/>
        <w:rPr>
          <w:rFonts w:cstheme="minorHAnsi"/>
          <w:color w:val="6E7893" w:themeColor="accent1"/>
          <w:sz w:val="20"/>
          <w:lang w:val="es-ES"/>
        </w:rPr>
      </w:pPr>
      <w:r w:rsidRPr="00AE4362">
        <w:rPr>
          <w:rFonts w:cstheme="minorHAnsi"/>
          <w:color w:val="6E7893" w:themeColor="accent1"/>
          <w:sz w:val="20"/>
          <w:lang w:val="es-ES"/>
        </w:rPr>
        <w:t>mercados industriales. Con medio siglo de presencia en el mercado, ha podido dar servicio y ayudar al</w:t>
      </w:r>
      <w:r>
        <w:rPr>
          <w:rFonts w:cstheme="minorHAnsi"/>
          <w:color w:val="6E7893" w:themeColor="accent1"/>
          <w:sz w:val="20"/>
          <w:lang w:val="es-ES"/>
        </w:rPr>
        <w:t xml:space="preserve"> </w:t>
      </w:r>
    </w:p>
    <w:p w14:paraId="3F417256" w14:textId="77777777" w:rsidR="00AE4362" w:rsidRDefault="00AE4362" w:rsidP="00AE4362">
      <w:pPr>
        <w:ind w:firstLine="567"/>
        <w:rPr>
          <w:rFonts w:cstheme="minorHAnsi"/>
          <w:color w:val="6E7893" w:themeColor="accent1"/>
          <w:sz w:val="20"/>
          <w:lang w:val="es-ES"/>
        </w:rPr>
      </w:pPr>
      <w:r w:rsidRPr="00AE4362">
        <w:rPr>
          <w:rFonts w:cstheme="minorHAnsi"/>
          <w:color w:val="6E7893" w:themeColor="accent1"/>
          <w:sz w:val="20"/>
          <w:lang w:val="es-ES"/>
        </w:rPr>
        <w:t xml:space="preserve">sector industrial, universidades, organismos públicos y centros de investigación con sus tecnologías de </w:t>
      </w:r>
    </w:p>
    <w:p w14:paraId="4E2F6BDF" w14:textId="77777777" w:rsidR="00AE4362" w:rsidRDefault="00AE4362" w:rsidP="00AE4362">
      <w:pPr>
        <w:ind w:firstLine="567"/>
        <w:rPr>
          <w:rFonts w:cstheme="minorHAnsi"/>
          <w:color w:val="6E7893" w:themeColor="accent1"/>
          <w:sz w:val="20"/>
          <w:lang w:val="es-ES"/>
        </w:rPr>
      </w:pPr>
      <w:r w:rsidRPr="00AE4362">
        <w:rPr>
          <w:rFonts w:cstheme="minorHAnsi"/>
          <w:color w:val="6E7893" w:themeColor="accent1"/>
          <w:sz w:val="20"/>
          <w:lang w:val="es-ES"/>
        </w:rPr>
        <w:t xml:space="preserve">visión, de mantenimiento predictivo, ingeniería civil, nanociencia, </w:t>
      </w:r>
      <w:proofErr w:type="spellStart"/>
      <w:r w:rsidRPr="00AE4362">
        <w:rPr>
          <w:rFonts w:cstheme="minorHAnsi"/>
          <w:color w:val="6E7893" w:themeColor="accent1"/>
          <w:sz w:val="20"/>
          <w:lang w:val="es-ES"/>
        </w:rPr>
        <w:t>sensórica</w:t>
      </w:r>
      <w:proofErr w:type="spellEnd"/>
      <w:r w:rsidRPr="00AE4362">
        <w:rPr>
          <w:rFonts w:cstheme="minorHAnsi"/>
          <w:color w:val="6E7893" w:themeColor="accent1"/>
          <w:sz w:val="20"/>
          <w:lang w:val="es-ES"/>
        </w:rPr>
        <w:t xml:space="preserve">, seguridad, </w:t>
      </w:r>
      <w:proofErr w:type="spellStart"/>
      <w:r w:rsidRPr="00AE4362">
        <w:rPr>
          <w:rFonts w:cstheme="minorHAnsi"/>
          <w:color w:val="6E7893" w:themeColor="accent1"/>
          <w:sz w:val="20"/>
          <w:lang w:val="es-ES"/>
        </w:rPr>
        <w:t>electromovilidad</w:t>
      </w:r>
      <w:proofErr w:type="spellEnd"/>
      <w:r w:rsidRPr="00AE4362">
        <w:rPr>
          <w:rFonts w:cstheme="minorHAnsi"/>
          <w:color w:val="6E7893" w:themeColor="accent1"/>
          <w:sz w:val="20"/>
          <w:lang w:val="es-ES"/>
        </w:rPr>
        <w:t xml:space="preserve">, </w:t>
      </w:r>
    </w:p>
    <w:p w14:paraId="6C2D689B" w14:textId="4CCC2189" w:rsidR="00AE4362" w:rsidRPr="00AE4362" w:rsidRDefault="00AE4362" w:rsidP="00AE4362">
      <w:pPr>
        <w:ind w:firstLine="567"/>
        <w:rPr>
          <w:rFonts w:cstheme="minorHAnsi"/>
          <w:color w:val="6E7893" w:themeColor="accent1"/>
          <w:sz w:val="20"/>
          <w:lang w:val="es-ES"/>
        </w:rPr>
      </w:pPr>
      <w:r w:rsidRPr="00AE4362">
        <w:rPr>
          <w:rFonts w:cstheme="minorHAnsi"/>
          <w:color w:val="6E7893" w:themeColor="accent1"/>
          <w:sz w:val="20"/>
          <w:lang w:val="es-ES"/>
        </w:rPr>
        <w:t xml:space="preserve">teledetección, </w:t>
      </w:r>
      <w:proofErr w:type="spellStart"/>
      <w:r w:rsidRPr="00AE4362">
        <w:rPr>
          <w:rFonts w:cstheme="minorHAnsi"/>
          <w:color w:val="6E7893" w:themeColor="accent1"/>
          <w:sz w:val="20"/>
          <w:lang w:val="es-ES"/>
        </w:rPr>
        <w:t>IoT</w:t>
      </w:r>
      <w:proofErr w:type="spellEnd"/>
      <w:r w:rsidRPr="00AE4362">
        <w:rPr>
          <w:rFonts w:cstheme="minorHAnsi"/>
          <w:color w:val="6E7893" w:themeColor="accent1"/>
          <w:sz w:val="20"/>
          <w:lang w:val="es-ES"/>
        </w:rPr>
        <w:t xml:space="preserve">, audio inteligente, auscultación entre otros. </w:t>
      </w:r>
    </w:p>
    <w:p w14:paraId="2512F194" w14:textId="77777777" w:rsidR="00AE4362" w:rsidRPr="00AE4362" w:rsidRDefault="00AE4362" w:rsidP="00AE4362">
      <w:pPr>
        <w:ind w:firstLine="567"/>
        <w:rPr>
          <w:rFonts w:cstheme="minorHAnsi"/>
          <w:color w:val="6E7893" w:themeColor="accent1"/>
          <w:sz w:val="20"/>
          <w:lang w:val="es-ES"/>
        </w:rPr>
      </w:pPr>
    </w:p>
    <w:p w14:paraId="5AC6385E" w14:textId="77777777" w:rsidR="00AE4362" w:rsidRDefault="00AE4362" w:rsidP="00AE4362">
      <w:pPr>
        <w:ind w:firstLine="567"/>
        <w:rPr>
          <w:rFonts w:cstheme="minorHAnsi"/>
          <w:color w:val="6E7893" w:themeColor="accent1"/>
          <w:sz w:val="20"/>
          <w:lang w:val="es-ES"/>
        </w:rPr>
      </w:pPr>
      <w:r w:rsidRPr="00AE4362">
        <w:rPr>
          <w:rFonts w:cstheme="minorHAnsi"/>
          <w:color w:val="6E7893" w:themeColor="accent1"/>
          <w:sz w:val="20"/>
          <w:lang w:val="es-ES"/>
        </w:rPr>
        <w:t xml:space="preserve">El grupo ha creado la mejor plataforma </w:t>
      </w:r>
      <w:proofErr w:type="spellStart"/>
      <w:r w:rsidRPr="00AE4362">
        <w:rPr>
          <w:rFonts w:cstheme="minorHAnsi"/>
          <w:color w:val="6E7893" w:themeColor="accent1"/>
          <w:sz w:val="20"/>
          <w:lang w:val="es-ES"/>
        </w:rPr>
        <w:t>IoT</w:t>
      </w:r>
      <w:proofErr w:type="spellEnd"/>
      <w:r w:rsidRPr="00AE4362">
        <w:rPr>
          <w:rFonts w:cstheme="minorHAnsi"/>
          <w:color w:val="6E7893" w:themeColor="accent1"/>
          <w:sz w:val="20"/>
          <w:lang w:val="es-ES"/>
        </w:rPr>
        <w:t xml:space="preserve"> para el control y análisis predictivo, automatización de procesos</w:t>
      </w:r>
      <w:r>
        <w:rPr>
          <w:rFonts w:cstheme="minorHAnsi"/>
          <w:color w:val="6E7893" w:themeColor="accent1"/>
          <w:sz w:val="20"/>
          <w:lang w:val="es-ES"/>
        </w:rPr>
        <w:t xml:space="preserve"> </w:t>
      </w:r>
    </w:p>
    <w:p w14:paraId="5BB6E0D1" w14:textId="77777777" w:rsidR="00AE4362" w:rsidRDefault="00AE4362" w:rsidP="00AE4362">
      <w:pPr>
        <w:ind w:firstLine="567"/>
        <w:rPr>
          <w:rFonts w:cstheme="minorHAnsi"/>
          <w:color w:val="6E7893" w:themeColor="accent1"/>
          <w:sz w:val="20"/>
          <w:lang w:val="es-ES"/>
        </w:rPr>
      </w:pPr>
      <w:r w:rsidRPr="00AE4362">
        <w:rPr>
          <w:rFonts w:cstheme="minorHAnsi"/>
          <w:color w:val="6E7893" w:themeColor="accent1"/>
          <w:sz w:val="20"/>
          <w:lang w:val="es-ES"/>
        </w:rPr>
        <w:t>industriales con tecnología de visión inteligente y la digitalización de construcciones de ingeniería civil entre</w:t>
      </w:r>
    </w:p>
    <w:p w14:paraId="1B0BBAB6" w14:textId="49D64388" w:rsidR="00C51217" w:rsidRDefault="00AE4362" w:rsidP="00AE4362">
      <w:pPr>
        <w:ind w:firstLine="567"/>
        <w:rPr>
          <w:rFonts w:cstheme="minorHAnsi"/>
          <w:color w:val="6E7893" w:themeColor="accent1"/>
          <w:sz w:val="20"/>
          <w:lang w:val="es-ES"/>
        </w:rPr>
      </w:pPr>
      <w:r w:rsidRPr="00AE4362">
        <w:rPr>
          <w:rFonts w:cstheme="minorHAnsi"/>
          <w:color w:val="6E7893" w:themeColor="accent1"/>
          <w:sz w:val="20"/>
          <w:lang w:val="es-ES"/>
        </w:rPr>
        <w:t xml:space="preserve">otros, basada en su larga experiencia en el mercado. </w:t>
      </w:r>
    </w:p>
    <w:p w14:paraId="3BE99DC9" w14:textId="0C56F8A5" w:rsidR="00AE4362" w:rsidRDefault="00AE4362" w:rsidP="00AE4362">
      <w:pPr>
        <w:ind w:firstLine="567"/>
        <w:rPr>
          <w:rFonts w:cstheme="minorHAnsi"/>
          <w:color w:val="6E7893" w:themeColor="accent1"/>
          <w:sz w:val="20"/>
          <w:lang w:val="es-ES"/>
        </w:rPr>
      </w:pPr>
    </w:p>
    <w:p w14:paraId="75D38E0E" w14:textId="77777777" w:rsidR="00AE4362" w:rsidRDefault="00AE4362" w:rsidP="00AE4362">
      <w:pPr>
        <w:pStyle w:val="Textonotapie"/>
        <w:pBdr>
          <w:top w:val="single" w:sz="4" w:space="0" w:color="BFBFBF" w:themeColor="background1" w:themeShade="BF"/>
        </w:pBdr>
        <w:rPr>
          <w:lang w:val="es-ES"/>
        </w:rPr>
      </w:pPr>
    </w:p>
    <w:bookmarkEnd w:id="0"/>
    <w:p w14:paraId="7F8D967F" w14:textId="77777777" w:rsidR="00AE4362" w:rsidRPr="00AE4362" w:rsidRDefault="00AE4362" w:rsidP="00AE4362">
      <w:pPr>
        <w:ind w:firstLine="567"/>
        <w:rPr>
          <w:rFonts w:cstheme="minorHAnsi"/>
          <w:color w:val="6E7893" w:themeColor="accent1"/>
          <w:sz w:val="20"/>
          <w:lang w:val="es-ES"/>
        </w:rPr>
      </w:pPr>
    </w:p>
    <w:sectPr w:rsidR="00AE4362" w:rsidRPr="00AE4362" w:rsidSect="00096A59">
      <w:headerReference w:type="even" r:id="rId15"/>
      <w:headerReference w:type="default" r:id="rId16"/>
      <w:footerReference w:type="even" r:id="rId17"/>
      <w:footerReference w:type="default" r:id="rId18"/>
      <w:headerReference w:type="first" r:id="rId19"/>
      <w:footerReference w:type="first" r:id="rId20"/>
      <w:pgSz w:w="11900" w:h="16840"/>
      <w:pgMar w:top="1701" w:right="843" w:bottom="144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B1A70" w14:textId="77777777" w:rsidR="000E7DE8" w:rsidRDefault="000E7DE8" w:rsidP="00932EC0">
      <w:r>
        <w:separator/>
      </w:r>
    </w:p>
  </w:endnote>
  <w:endnote w:type="continuationSeparator" w:id="0">
    <w:p w14:paraId="652C37D3" w14:textId="77777777" w:rsidR="000E7DE8" w:rsidRDefault="000E7DE8" w:rsidP="009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elefonica ExtraLight">
    <w:panose1 w:val="00000300000000000000"/>
    <w:charset w:val="00"/>
    <w:family w:val="auto"/>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924607036"/>
      <w:docPartObj>
        <w:docPartGallery w:val="Page Numbers (Bottom of Page)"/>
        <w:docPartUnique/>
      </w:docPartObj>
    </w:sdtPr>
    <w:sdtEndPr>
      <w:rPr>
        <w:rStyle w:val="Nmerodepgina"/>
      </w:rPr>
    </w:sdtEndPr>
    <w:sdtContent>
      <w:p w14:paraId="53972B1F" w14:textId="77777777" w:rsidR="00937087" w:rsidRDefault="00937087" w:rsidP="004142DD">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267452554"/>
      <w:docPartObj>
        <w:docPartGallery w:val="Page Numbers (Bottom of Page)"/>
        <w:docPartUnique/>
      </w:docPartObj>
    </w:sdtPr>
    <w:sdtEndPr>
      <w:rPr>
        <w:rStyle w:val="Nmerodepgina"/>
      </w:rPr>
    </w:sdtEndPr>
    <w:sdtContent>
      <w:p w14:paraId="695E2A16" w14:textId="77777777" w:rsidR="002344AC" w:rsidRDefault="002344AC"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74120457"/>
      <w:docPartObj>
        <w:docPartGallery w:val="Page Numbers (Bottom of Page)"/>
        <w:docPartUnique/>
      </w:docPartObj>
    </w:sdtPr>
    <w:sdtEndPr>
      <w:rPr>
        <w:rStyle w:val="Nmerodepgina"/>
      </w:rPr>
    </w:sdtEndPr>
    <w:sdtContent>
      <w:p w14:paraId="5C81886C" w14:textId="77777777" w:rsidR="002344AC" w:rsidRDefault="002344AC"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05B8FCB" w14:textId="77777777" w:rsidR="002344AC" w:rsidRDefault="002344AC" w:rsidP="002344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04371" w14:textId="256B869B" w:rsidR="00C97C47" w:rsidRDefault="0006428D">
    <w:r>
      <w:rPr>
        <w:noProof/>
        <w:lang w:eastAsia="es-ES_tradnl"/>
      </w:rPr>
      <mc:AlternateContent>
        <mc:Choice Requires="wps">
          <w:drawing>
            <wp:anchor distT="0" distB="0" distL="114300" distR="114300" simplePos="0" relativeHeight="251659264" behindDoc="0" locked="0" layoutInCell="1" allowOverlap="1" wp14:anchorId="354C3915" wp14:editId="3887B29F">
              <wp:simplePos x="0" y="0"/>
              <wp:positionH relativeFrom="margin">
                <wp:posOffset>107315</wp:posOffset>
              </wp:positionH>
              <wp:positionV relativeFrom="paragraph">
                <wp:posOffset>-172720</wp:posOffset>
              </wp:positionV>
              <wp:extent cx="4156710" cy="581025"/>
              <wp:effectExtent l="0" t="0" r="0" b="9525"/>
              <wp:wrapSquare wrapText="bothSides"/>
              <wp:docPr id="8" name="Cuadro de texto 13"/>
              <wp:cNvGraphicFramePr/>
              <a:graphic xmlns:a="http://schemas.openxmlformats.org/drawingml/2006/main">
                <a:graphicData uri="http://schemas.microsoft.com/office/word/2010/wordprocessingShape">
                  <wps:wsp>
                    <wps:cNvSpPr txBox="1"/>
                    <wps:spPr>
                      <a:xfrm>
                        <a:off x="0" y="0"/>
                        <a:ext cx="4156710" cy="581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95F4F3" w14:textId="77777777" w:rsidR="0006428D" w:rsidRPr="0006428D" w:rsidRDefault="0006428D" w:rsidP="0006428D">
                          <w:pPr>
                            <w:pStyle w:val="Piedepgina"/>
                            <w:rPr>
                              <w:sz w:val="14"/>
                              <w:szCs w:val="14"/>
                              <w:lang w:val="es-ES"/>
                            </w:rPr>
                          </w:pPr>
                          <w:r w:rsidRPr="0006428D">
                            <w:rPr>
                              <w:sz w:val="14"/>
                              <w:szCs w:val="14"/>
                              <w:lang w:val="es-ES"/>
                            </w:rPr>
                            <w:t>Telefónica, S.A.</w:t>
                          </w:r>
                        </w:p>
                        <w:p w14:paraId="1BE2D294" w14:textId="77777777" w:rsidR="0006428D" w:rsidRPr="0006428D" w:rsidRDefault="0006428D" w:rsidP="0006428D">
                          <w:pPr>
                            <w:pStyle w:val="Piedepgina"/>
                            <w:rPr>
                              <w:sz w:val="14"/>
                              <w:szCs w:val="14"/>
                              <w:lang w:val="es-ES"/>
                            </w:rPr>
                          </w:pPr>
                          <w:r w:rsidRPr="0006428D">
                            <w:rPr>
                              <w:sz w:val="14"/>
                              <w:szCs w:val="14"/>
                              <w:lang w:val="es-ES"/>
                            </w:rPr>
                            <w:t>Dirección de Comunicación Corporativa</w:t>
                          </w:r>
                        </w:p>
                        <w:p w14:paraId="67B52DC0" w14:textId="77777777" w:rsidR="0006428D" w:rsidRPr="0006428D" w:rsidRDefault="0006428D" w:rsidP="0006428D">
                          <w:pPr>
                            <w:pStyle w:val="Piedepgina"/>
                            <w:rPr>
                              <w:sz w:val="14"/>
                              <w:szCs w:val="14"/>
                              <w:lang w:val="en-GB"/>
                            </w:rPr>
                          </w:pPr>
                          <w:r w:rsidRPr="0006428D">
                            <w:rPr>
                              <w:sz w:val="14"/>
                              <w:szCs w:val="14"/>
                              <w:lang w:val="en-GB"/>
                            </w:rPr>
                            <w:t>Tel: +34 91 482 38 00 email: prensatelefonica@telefonica.com</w:t>
                          </w:r>
                        </w:p>
                        <w:p w14:paraId="2CA906DD" w14:textId="77777777" w:rsidR="0006428D" w:rsidRPr="0006428D" w:rsidRDefault="0006428D" w:rsidP="0006428D">
                          <w:pPr>
                            <w:pStyle w:val="Piedepgina"/>
                            <w:rPr>
                              <w:sz w:val="14"/>
                              <w:szCs w:val="14"/>
                              <w:lang w:val="en-GB"/>
                            </w:rPr>
                          </w:pPr>
                          <w:r w:rsidRPr="0006428D">
                            <w:rPr>
                              <w:sz w:val="14"/>
                              <w:szCs w:val="14"/>
                              <w:lang w:val="en-GB"/>
                            </w:rPr>
                            <w:t>saladeprensa.telefonica.com</w:t>
                          </w:r>
                        </w:p>
                        <w:p w14:paraId="0484F5A7" w14:textId="77777777" w:rsidR="00D00295" w:rsidRPr="0006428D" w:rsidRDefault="00D00295" w:rsidP="00D00295">
                          <w:pPr>
                            <w:pStyle w:val="Piedepgina"/>
                            <w:rPr>
                              <w:sz w:val="14"/>
                              <w:szCs w:val="1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C3915" id="_x0000_t202" coordsize="21600,21600" o:spt="202" path="m,l,21600r21600,l21600,xe">
              <v:stroke joinstyle="miter"/>
              <v:path gradientshapeok="t" o:connecttype="rect"/>
            </v:shapetype>
            <v:shape id="Cuadro de texto 13" o:spid="_x0000_s1026" type="#_x0000_t202" style="position:absolute;margin-left:8.45pt;margin-top:-13.6pt;width:327.3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" filled="f" stroked="f">
              <v:textbox>
                <w:txbxContent>
                  <w:p w14:paraId="2895F4F3" w14:textId="77777777" w:rsidR="0006428D" w:rsidRPr="0006428D" w:rsidRDefault="0006428D" w:rsidP="0006428D">
                    <w:pPr>
                      <w:pStyle w:val="Piedepgina"/>
                      <w:rPr>
                        <w:sz w:val="14"/>
                        <w:szCs w:val="14"/>
                        <w:lang w:val="es-ES"/>
                      </w:rPr>
                    </w:pPr>
                    <w:r w:rsidRPr="0006428D">
                      <w:rPr>
                        <w:sz w:val="14"/>
                        <w:szCs w:val="14"/>
                        <w:lang w:val="es-ES"/>
                      </w:rPr>
                      <w:t>Telefónica, S.A.</w:t>
                    </w:r>
                  </w:p>
                  <w:p w14:paraId="1BE2D294" w14:textId="77777777" w:rsidR="0006428D" w:rsidRPr="0006428D" w:rsidRDefault="0006428D" w:rsidP="0006428D">
                    <w:pPr>
                      <w:pStyle w:val="Piedepgina"/>
                      <w:rPr>
                        <w:sz w:val="14"/>
                        <w:szCs w:val="14"/>
                        <w:lang w:val="es-ES"/>
                      </w:rPr>
                    </w:pPr>
                    <w:r w:rsidRPr="0006428D">
                      <w:rPr>
                        <w:sz w:val="14"/>
                        <w:szCs w:val="14"/>
                        <w:lang w:val="es-ES"/>
                      </w:rPr>
                      <w:t>Dirección de Comunicación Corporativa</w:t>
                    </w:r>
                  </w:p>
                  <w:p w14:paraId="67B52DC0" w14:textId="77777777" w:rsidR="0006428D" w:rsidRPr="0006428D" w:rsidRDefault="0006428D" w:rsidP="0006428D">
                    <w:pPr>
                      <w:pStyle w:val="Piedepgina"/>
                      <w:rPr>
                        <w:sz w:val="14"/>
                        <w:szCs w:val="14"/>
                        <w:lang w:val="en-GB"/>
                      </w:rPr>
                    </w:pPr>
                    <w:r w:rsidRPr="0006428D">
                      <w:rPr>
                        <w:sz w:val="14"/>
                        <w:szCs w:val="14"/>
                        <w:lang w:val="en-GB"/>
                      </w:rPr>
                      <w:t>Tel: +34 91 482 38 00 email: prensatelefonica@telefonica.com</w:t>
                    </w:r>
                  </w:p>
                  <w:p w14:paraId="2CA906DD" w14:textId="77777777" w:rsidR="0006428D" w:rsidRPr="0006428D" w:rsidRDefault="0006428D" w:rsidP="0006428D">
                    <w:pPr>
                      <w:pStyle w:val="Piedepgina"/>
                      <w:rPr>
                        <w:sz w:val="14"/>
                        <w:szCs w:val="14"/>
                        <w:lang w:val="en-GB"/>
                      </w:rPr>
                    </w:pPr>
                    <w:r w:rsidRPr="0006428D">
                      <w:rPr>
                        <w:sz w:val="14"/>
                        <w:szCs w:val="14"/>
                        <w:lang w:val="en-GB"/>
                      </w:rPr>
                      <w:t>saladeprensa.telefonica.com</w:t>
                    </w:r>
                  </w:p>
                  <w:p w14:paraId="0484F5A7" w14:textId="77777777" w:rsidR="00D00295" w:rsidRPr="0006428D" w:rsidRDefault="00D00295" w:rsidP="00D00295">
                    <w:pPr>
                      <w:pStyle w:val="Piedepgina"/>
                      <w:rPr>
                        <w:sz w:val="14"/>
                        <w:szCs w:val="14"/>
                        <w:lang w:val="en-GB"/>
                      </w:rPr>
                    </w:pPr>
                  </w:p>
                </w:txbxContent>
              </v:textbox>
              <w10:wrap type="square" anchorx="margin"/>
            </v:shape>
          </w:pict>
        </mc:Fallback>
      </mc:AlternateContent>
    </w:r>
    <w:r w:rsidR="00D00295">
      <w:rPr>
        <w:noProof/>
        <w:lang w:eastAsia="es-ES_tradnl"/>
      </w:rPr>
      <mc:AlternateContent>
        <mc:Choice Requires="wps">
          <w:drawing>
            <wp:anchor distT="0" distB="0" distL="114300" distR="114300" simplePos="0" relativeHeight="251661312" behindDoc="0" locked="0" layoutInCell="1" allowOverlap="1" wp14:anchorId="27D4887E" wp14:editId="61079488">
              <wp:simplePos x="0" y="0"/>
              <wp:positionH relativeFrom="margin">
                <wp:posOffset>4983529</wp:posOffset>
              </wp:positionH>
              <wp:positionV relativeFrom="paragraph">
                <wp:posOffset>46941</wp:posOffset>
              </wp:positionV>
              <wp:extent cx="1139190" cy="231140"/>
              <wp:effectExtent l="0" t="0" r="0" b="0"/>
              <wp:wrapSquare wrapText="bothSides"/>
              <wp:docPr id="20" name="Cuadro de texto 13"/>
              <wp:cNvGraphicFramePr/>
              <a:graphic xmlns:a="http://schemas.openxmlformats.org/drawingml/2006/main">
                <a:graphicData uri="http://schemas.microsoft.com/office/word/2010/wordprocessingShape">
                  <wps:wsp>
                    <wps:cNvSpPr txBox="1"/>
                    <wps:spPr>
                      <a:xfrm>
                        <a:off x="0" y="0"/>
                        <a:ext cx="113919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649F85" w14:textId="77777777" w:rsidR="00D00295" w:rsidRPr="008E6465" w:rsidRDefault="00D00295" w:rsidP="00D00295">
                          <w:pPr>
                            <w:pStyle w:val="Numerodepagina"/>
                            <w:rPr>
                              <w:color w:val="0066FF" w:themeColor="text2"/>
                            </w:rPr>
                          </w:pPr>
                          <w:proofErr w:type="spellStart"/>
                          <w:r>
                            <w:rPr>
                              <w:color w:val="0066FF" w:themeColor="text2"/>
                            </w:rPr>
                            <w:t>Página</w:t>
                          </w:r>
                          <w:proofErr w:type="spellEnd"/>
                          <w:r w:rsidRPr="008E6465">
                            <w:rPr>
                              <w:color w:val="0066FF" w:themeColor="text2"/>
                            </w:rPr>
                            <w:t xml:space="preserve"> </w:t>
                          </w:r>
                          <w:r w:rsidRPr="008E6465">
                            <w:rPr>
                              <w:color w:val="0066FF" w:themeColor="text2"/>
                            </w:rPr>
                            <w:fldChar w:fldCharType="begin"/>
                          </w:r>
                          <w:r w:rsidRPr="008E6465">
                            <w:rPr>
                              <w:color w:val="0066FF" w:themeColor="text2"/>
                            </w:rPr>
                            <w:instrText>PAGE</w:instrText>
                          </w:r>
                          <w:r w:rsidRPr="008E6465">
                            <w:rPr>
                              <w:color w:val="0066FF" w:themeColor="text2"/>
                            </w:rPr>
                            <w:fldChar w:fldCharType="separate"/>
                          </w:r>
                          <w:r w:rsidRPr="008E6465">
                            <w:rPr>
                              <w:noProof/>
                              <w:color w:val="0066FF" w:themeColor="text2"/>
                            </w:rPr>
                            <w:t>2</w:t>
                          </w:r>
                          <w:r w:rsidRPr="008E6465">
                            <w:rPr>
                              <w:color w:val="0066FF" w:themeColor="text2"/>
                            </w:rPr>
                            <w:fldChar w:fldCharType="end"/>
                          </w:r>
                          <w:r w:rsidRPr="008E6465">
                            <w:rPr>
                              <w:color w:val="0066FF" w:themeColor="text2"/>
                            </w:rPr>
                            <w:t xml:space="preserve"> </w:t>
                          </w:r>
                          <w:r>
                            <w:rPr>
                              <w:color w:val="0066FF" w:themeColor="text2"/>
                            </w:rPr>
                            <w:t>de</w:t>
                          </w:r>
                          <w:r w:rsidRPr="008E6465">
                            <w:rPr>
                              <w:color w:val="0066FF" w:themeColor="text2"/>
                            </w:rPr>
                            <w:t xml:space="preserve"> </w:t>
                          </w:r>
                          <w:r w:rsidRPr="008E6465">
                            <w:rPr>
                              <w:color w:val="0066FF" w:themeColor="text2"/>
                            </w:rPr>
                            <w:fldChar w:fldCharType="begin"/>
                          </w:r>
                          <w:r w:rsidRPr="008E6465">
                            <w:rPr>
                              <w:color w:val="0066FF" w:themeColor="text2"/>
                            </w:rPr>
                            <w:instrText>NUMPAGES</w:instrText>
                          </w:r>
                          <w:r w:rsidRPr="008E6465">
                            <w:rPr>
                              <w:color w:val="0066FF" w:themeColor="text2"/>
                            </w:rPr>
                            <w:fldChar w:fldCharType="separate"/>
                          </w:r>
                          <w:r w:rsidRPr="008E6465">
                            <w:rPr>
                              <w:noProof/>
                              <w:color w:val="0066FF" w:themeColor="text2"/>
                            </w:rPr>
                            <w:t>24</w:t>
                          </w:r>
                          <w:r w:rsidRPr="008E6465">
                            <w:rPr>
                              <w:color w:val="0066FF" w:themeColor="text2"/>
                            </w:rPr>
                            <w:fldChar w:fldCharType="end"/>
                          </w:r>
                        </w:p>
                        <w:p w14:paraId="3E4898DE" w14:textId="77777777" w:rsidR="00D00295" w:rsidRPr="008E6465" w:rsidRDefault="00D00295" w:rsidP="00D00295">
                          <w:pPr>
                            <w:pStyle w:val="Numerodepagina"/>
                            <w:rPr>
                              <w:color w:val="0066FF"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4887E" id="_x0000_s1027" type="#_x0000_t202" style="position:absolute;margin-left:392.4pt;margin-top:3.7pt;width:89.7pt;height:1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" filled="f" stroked="f">
              <v:textbox>
                <w:txbxContent>
                  <w:p w14:paraId="5B649F85" w14:textId="77777777" w:rsidR="00D00295" w:rsidRPr="008E6465" w:rsidRDefault="00D00295" w:rsidP="00D00295">
                    <w:pPr>
                      <w:pStyle w:val="Numerodepagina"/>
                      <w:rPr>
                        <w:color w:val="0066FF" w:themeColor="text2"/>
                      </w:rPr>
                    </w:pPr>
                    <w:proofErr w:type="spellStart"/>
                    <w:r>
                      <w:rPr>
                        <w:color w:val="0066FF" w:themeColor="text2"/>
                      </w:rPr>
                      <w:t>Página</w:t>
                    </w:r>
                    <w:proofErr w:type="spellEnd"/>
                    <w:r w:rsidRPr="008E6465">
                      <w:rPr>
                        <w:color w:val="0066FF" w:themeColor="text2"/>
                      </w:rPr>
                      <w:t xml:space="preserve"> </w:t>
                    </w:r>
                    <w:r w:rsidRPr="008E6465">
                      <w:rPr>
                        <w:color w:val="0066FF" w:themeColor="text2"/>
                      </w:rPr>
                      <w:fldChar w:fldCharType="begin"/>
                    </w:r>
                    <w:r w:rsidRPr="008E6465">
                      <w:rPr>
                        <w:color w:val="0066FF" w:themeColor="text2"/>
                      </w:rPr>
                      <w:instrText>PAGE</w:instrText>
                    </w:r>
                    <w:r w:rsidRPr="008E6465">
                      <w:rPr>
                        <w:color w:val="0066FF" w:themeColor="text2"/>
                      </w:rPr>
                      <w:fldChar w:fldCharType="separate"/>
                    </w:r>
                    <w:r w:rsidRPr="008E6465">
                      <w:rPr>
                        <w:noProof/>
                        <w:color w:val="0066FF" w:themeColor="text2"/>
                      </w:rPr>
                      <w:t>2</w:t>
                    </w:r>
                    <w:r w:rsidRPr="008E6465">
                      <w:rPr>
                        <w:color w:val="0066FF" w:themeColor="text2"/>
                      </w:rPr>
                      <w:fldChar w:fldCharType="end"/>
                    </w:r>
                    <w:r w:rsidRPr="008E6465">
                      <w:rPr>
                        <w:color w:val="0066FF" w:themeColor="text2"/>
                      </w:rPr>
                      <w:t xml:space="preserve"> </w:t>
                    </w:r>
                    <w:r>
                      <w:rPr>
                        <w:color w:val="0066FF" w:themeColor="text2"/>
                      </w:rPr>
                      <w:t>de</w:t>
                    </w:r>
                    <w:r w:rsidRPr="008E6465">
                      <w:rPr>
                        <w:color w:val="0066FF" w:themeColor="text2"/>
                      </w:rPr>
                      <w:t xml:space="preserve"> </w:t>
                    </w:r>
                    <w:r w:rsidRPr="008E6465">
                      <w:rPr>
                        <w:color w:val="0066FF" w:themeColor="text2"/>
                      </w:rPr>
                      <w:fldChar w:fldCharType="begin"/>
                    </w:r>
                    <w:r w:rsidRPr="008E6465">
                      <w:rPr>
                        <w:color w:val="0066FF" w:themeColor="text2"/>
                      </w:rPr>
                      <w:instrText>NUMPAGES</w:instrText>
                    </w:r>
                    <w:r w:rsidRPr="008E6465">
                      <w:rPr>
                        <w:color w:val="0066FF" w:themeColor="text2"/>
                      </w:rPr>
                      <w:fldChar w:fldCharType="separate"/>
                    </w:r>
                    <w:r w:rsidRPr="008E6465">
                      <w:rPr>
                        <w:noProof/>
                        <w:color w:val="0066FF" w:themeColor="text2"/>
                      </w:rPr>
                      <w:t>24</w:t>
                    </w:r>
                    <w:r w:rsidRPr="008E6465">
                      <w:rPr>
                        <w:color w:val="0066FF" w:themeColor="text2"/>
                      </w:rPr>
                      <w:fldChar w:fldCharType="end"/>
                    </w:r>
                  </w:p>
                  <w:p w14:paraId="3E4898DE" w14:textId="77777777" w:rsidR="00D00295" w:rsidRPr="008E6465" w:rsidRDefault="00D00295" w:rsidP="00D00295">
                    <w:pPr>
                      <w:pStyle w:val="Numerodepagina"/>
                      <w:rPr>
                        <w:color w:val="0066FF" w:themeColor="text2"/>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7AF6C" w14:textId="77777777" w:rsidR="0006428D" w:rsidRDefault="000642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2B2DA" w14:textId="77777777" w:rsidR="000E7DE8" w:rsidRDefault="000E7DE8" w:rsidP="00932EC0">
      <w:r>
        <w:separator/>
      </w:r>
    </w:p>
  </w:footnote>
  <w:footnote w:type="continuationSeparator" w:id="0">
    <w:p w14:paraId="4CBCEB3F" w14:textId="77777777" w:rsidR="000E7DE8" w:rsidRDefault="000E7DE8" w:rsidP="0093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FF6E" w14:textId="77777777" w:rsidR="0006428D" w:rsidRDefault="000642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3F043" w14:textId="22754670" w:rsidR="00430CEE" w:rsidRPr="00B31A63" w:rsidRDefault="00D00295" w:rsidP="00D00295">
    <w:pPr>
      <w:rPr>
        <w:rFonts w:ascii="Telefonica ExtraLight" w:hAnsi="Telefonica ExtraLight"/>
        <w:color w:val="FFFFFF" w:themeColor="background1"/>
        <w:sz w:val="60"/>
        <w:szCs w:val="60"/>
      </w:rPr>
    </w:pPr>
    <w:r>
      <w:rPr>
        <w:noProof/>
        <w:lang w:val="es-ES"/>
      </w:rPr>
      <w:drawing>
        <wp:anchor distT="0" distB="0" distL="114300" distR="114300" simplePos="0" relativeHeight="251663360" behindDoc="0" locked="0" layoutInCell="1" allowOverlap="1" wp14:anchorId="39D4C958" wp14:editId="2533A74B">
          <wp:simplePos x="0" y="0"/>
          <wp:positionH relativeFrom="page">
            <wp:posOffset>635</wp:posOffset>
          </wp:positionH>
          <wp:positionV relativeFrom="paragraph">
            <wp:posOffset>-262255</wp:posOffset>
          </wp:positionV>
          <wp:extent cx="7545705" cy="985520"/>
          <wp:effectExtent l="0" t="0" r="0" b="5080"/>
          <wp:wrapSquare wrapText="bothSides"/>
          <wp:docPr id="4" name="Picture 4"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rectangle&#10;&#10;Description automatically generated"/>
                  <pic:cNvPicPr>
                    <a:picLocks noChangeAspect="1"/>
                  </pic:cNvPicPr>
                </pic:nvPicPr>
                <pic:blipFill>
                  <a:blip r:embed="rId1"/>
                  <a:stretch>
                    <a:fillRect/>
                  </a:stretch>
                </pic:blipFill>
                <pic:spPr>
                  <a:xfrm>
                    <a:off x="0" y="0"/>
                    <a:ext cx="7545705" cy="985520"/>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3D80F" w14:textId="77777777" w:rsidR="0006428D" w:rsidRDefault="000642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es-ES" w:vendorID="64" w:dllVersion="0" w:nlCheck="1" w:checkStyle="0"/>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99"/>
    <w:rsid w:val="000156F8"/>
    <w:rsid w:val="0005341B"/>
    <w:rsid w:val="0006428D"/>
    <w:rsid w:val="00066FA9"/>
    <w:rsid w:val="00071D24"/>
    <w:rsid w:val="0007375E"/>
    <w:rsid w:val="00096A59"/>
    <w:rsid w:val="000A359F"/>
    <w:rsid w:val="000C74D8"/>
    <w:rsid w:val="000E7DE8"/>
    <w:rsid w:val="00103216"/>
    <w:rsid w:val="001161B0"/>
    <w:rsid w:val="00124AE9"/>
    <w:rsid w:val="00145353"/>
    <w:rsid w:val="00173A3B"/>
    <w:rsid w:val="00181CB1"/>
    <w:rsid w:val="001A4F81"/>
    <w:rsid w:val="001B60DA"/>
    <w:rsid w:val="002344AC"/>
    <w:rsid w:val="00276315"/>
    <w:rsid w:val="002E4641"/>
    <w:rsid w:val="002F6F79"/>
    <w:rsid w:val="00323818"/>
    <w:rsid w:val="003B7C09"/>
    <w:rsid w:val="003B7D6D"/>
    <w:rsid w:val="003E418B"/>
    <w:rsid w:val="00430CEE"/>
    <w:rsid w:val="00443853"/>
    <w:rsid w:val="00452BE3"/>
    <w:rsid w:val="00484896"/>
    <w:rsid w:val="00496ACF"/>
    <w:rsid w:val="004E5B80"/>
    <w:rsid w:val="004F2939"/>
    <w:rsid w:val="004F6649"/>
    <w:rsid w:val="00542C02"/>
    <w:rsid w:val="005464A0"/>
    <w:rsid w:val="00571276"/>
    <w:rsid w:val="00577210"/>
    <w:rsid w:val="005A183C"/>
    <w:rsid w:val="005B3099"/>
    <w:rsid w:val="005C2029"/>
    <w:rsid w:val="005D605C"/>
    <w:rsid w:val="00662DEA"/>
    <w:rsid w:val="00734CE3"/>
    <w:rsid w:val="007D4CAA"/>
    <w:rsid w:val="007F1FA2"/>
    <w:rsid w:val="00813C84"/>
    <w:rsid w:val="00837B54"/>
    <w:rsid w:val="00852244"/>
    <w:rsid w:val="008A2074"/>
    <w:rsid w:val="008B4C45"/>
    <w:rsid w:val="008E4DC5"/>
    <w:rsid w:val="008F0965"/>
    <w:rsid w:val="00932EC0"/>
    <w:rsid w:val="0093500F"/>
    <w:rsid w:val="00937087"/>
    <w:rsid w:val="009A066C"/>
    <w:rsid w:val="009B0616"/>
    <w:rsid w:val="009C7A06"/>
    <w:rsid w:val="009D3F66"/>
    <w:rsid w:val="009E04B7"/>
    <w:rsid w:val="00A10776"/>
    <w:rsid w:val="00A35A0F"/>
    <w:rsid w:val="00A55399"/>
    <w:rsid w:val="00A83103"/>
    <w:rsid w:val="00AD1110"/>
    <w:rsid w:val="00AE4362"/>
    <w:rsid w:val="00B11B85"/>
    <w:rsid w:val="00B30916"/>
    <w:rsid w:val="00B31A63"/>
    <w:rsid w:val="00B5190A"/>
    <w:rsid w:val="00BA4364"/>
    <w:rsid w:val="00BC10A2"/>
    <w:rsid w:val="00BC4E12"/>
    <w:rsid w:val="00BF6074"/>
    <w:rsid w:val="00C46C8D"/>
    <w:rsid w:val="00C51217"/>
    <w:rsid w:val="00C61683"/>
    <w:rsid w:val="00C97C47"/>
    <w:rsid w:val="00CA79C3"/>
    <w:rsid w:val="00CD1583"/>
    <w:rsid w:val="00CE051C"/>
    <w:rsid w:val="00D00295"/>
    <w:rsid w:val="00D067CE"/>
    <w:rsid w:val="00D9688E"/>
    <w:rsid w:val="00DD4F3A"/>
    <w:rsid w:val="00DE1A2D"/>
    <w:rsid w:val="00E34169"/>
    <w:rsid w:val="00F12233"/>
    <w:rsid w:val="00F55D2E"/>
    <w:rsid w:val="00F74DF4"/>
    <w:rsid w:val="00F80103"/>
    <w:rsid w:val="00F95F64"/>
    <w:rsid w:val="00FA251C"/>
    <w:rsid w:val="00FA4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AEC095"/>
  <w14:defaultImageDpi w14:val="300"/>
  <w15:docId w15:val="{F0CD8D6A-92E9-1741-A104-72BB7D62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aliases w:val="Header 1"/>
    <w:basedOn w:val="Normal"/>
    <w:next w:val="Normal"/>
    <w:link w:val="Ttulo1Car"/>
    <w:uiPriority w:val="9"/>
    <w:qFormat/>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paragraph" w:styleId="Ttulo7">
    <w:name w:val="heading 7"/>
    <w:basedOn w:val="Normal"/>
    <w:next w:val="Normal"/>
    <w:link w:val="Ttulo7Car"/>
    <w:uiPriority w:val="9"/>
    <w:unhideWhenUsed/>
    <w:qFormat/>
    <w:rsid w:val="00C51217"/>
    <w:pPr>
      <w:spacing w:after="160" w:line="259" w:lineRule="auto"/>
      <w:ind w:left="1296" w:hanging="1296"/>
      <w:outlineLvl w:val="6"/>
    </w:pPr>
    <w:rPr>
      <w:rFonts w:ascii="Arial" w:eastAsiaTheme="minorHAnsi" w:hAnsi="Arial"/>
      <w:b/>
      <w:color w:val="0066FF" w:themeColor="text2"/>
      <w:sz w:val="22"/>
      <w:szCs w:val="22"/>
      <w:lang w:val="ru-R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er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CD1583"/>
    <w:pPr>
      <w:numPr>
        <w:numId w:val="2"/>
      </w:numPr>
      <w:tabs>
        <w:tab w:val="left" w:pos="3520"/>
      </w:tabs>
      <w:ind w:left="1276" w:right="283"/>
      <w:contextualSpacing/>
    </w:pPr>
    <w:rPr>
      <w:rFonts w:cstheme="minorHAnsi"/>
      <w:color w:val="6E7893" w:themeColor="accent1"/>
      <w:sz w:val="20"/>
    </w:rPr>
  </w:style>
  <w:style w:type="paragraph" w:customStyle="1" w:styleId="PrrafoTelefnica">
    <w:name w:val="Párrafo Telefónica"/>
    <w:basedOn w:val="Normal"/>
    <w:qFormat/>
    <w:rsid w:val="00CD1583"/>
    <w:pPr>
      <w:tabs>
        <w:tab w:val="left" w:pos="3520"/>
      </w:tabs>
      <w:ind w:left="567" w:right="283"/>
      <w:contextualSpacing/>
    </w:pPr>
    <w:rPr>
      <w:rFonts w:cstheme="minorHAnsi"/>
      <w:color w:val="6E7893" w:themeColor="accent1"/>
      <w:sz w:val="20"/>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Encabezado">
    <w:name w:val="header"/>
    <w:basedOn w:val="Normal"/>
    <w:link w:val="EncabezadoCar"/>
    <w:uiPriority w:val="99"/>
    <w:unhideWhenUsed/>
    <w:rsid w:val="00D00295"/>
    <w:pPr>
      <w:tabs>
        <w:tab w:val="center" w:pos="4513"/>
        <w:tab w:val="right" w:pos="9026"/>
      </w:tabs>
    </w:pPr>
  </w:style>
  <w:style w:type="character" w:customStyle="1" w:styleId="EncabezadoCar">
    <w:name w:val="Encabezado Car"/>
    <w:basedOn w:val="Fuentedeprrafopredeter"/>
    <w:link w:val="Encabezado"/>
    <w:uiPriority w:val="99"/>
    <w:rsid w:val="00D00295"/>
  </w:style>
  <w:style w:type="paragraph" w:styleId="Piedepgina">
    <w:name w:val="footer"/>
    <w:basedOn w:val="Normal"/>
    <w:link w:val="PiedepginaCar"/>
    <w:uiPriority w:val="99"/>
    <w:unhideWhenUsed/>
    <w:rsid w:val="00D00295"/>
    <w:pPr>
      <w:tabs>
        <w:tab w:val="center" w:pos="4513"/>
        <w:tab w:val="right" w:pos="9026"/>
      </w:tabs>
    </w:pPr>
  </w:style>
  <w:style w:type="character" w:customStyle="1" w:styleId="PiedepginaCar">
    <w:name w:val="Pie de página Car"/>
    <w:basedOn w:val="Fuentedeprrafopredeter"/>
    <w:link w:val="Piedepgina"/>
    <w:uiPriority w:val="99"/>
    <w:rsid w:val="00D00295"/>
  </w:style>
  <w:style w:type="paragraph" w:customStyle="1" w:styleId="Numerodepagina">
    <w:name w:val="Numero de pagina"/>
    <w:basedOn w:val="Normal"/>
    <w:qFormat/>
    <w:rsid w:val="00D00295"/>
    <w:pPr>
      <w:tabs>
        <w:tab w:val="center" w:pos="4252"/>
        <w:tab w:val="right" w:pos="8504"/>
      </w:tabs>
      <w:jc w:val="right"/>
    </w:pPr>
    <w:rPr>
      <w:rFonts w:ascii="Arial" w:eastAsiaTheme="minorHAnsi" w:hAnsi="Arial"/>
      <w:color w:val="F1F4FF" w:themeColor="background2"/>
      <w:sz w:val="16"/>
      <w:szCs w:val="16"/>
    </w:rPr>
  </w:style>
  <w:style w:type="paragraph" w:customStyle="1" w:styleId="Legal">
    <w:name w:val="Legal"/>
    <w:basedOn w:val="Piedepgina"/>
    <w:rsid w:val="00D00295"/>
    <w:rPr>
      <w:sz w:val="16"/>
      <w:szCs w:val="16"/>
    </w:rPr>
  </w:style>
  <w:style w:type="paragraph" w:customStyle="1" w:styleId="Legal-Footer">
    <w:name w:val="Legal-Footer"/>
    <w:basedOn w:val="Piedepgina"/>
    <w:rsid w:val="00D00295"/>
    <w:rPr>
      <w:sz w:val="16"/>
      <w:szCs w:val="16"/>
    </w:rPr>
  </w:style>
  <w:style w:type="character" w:customStyle="1" w:styleId="Ttulo7Car">
    <w:name w:val="Título 7 Car"/>
    <w:basedOn w:val="Fuentedeprrafopredeter"/>
    <w:link w:val="Ttulo7"/>
    <w:uiPriority w:val="9"/>
    <w:rsid w:val="00C51217"/>
    <w:rPr>
      <w:rFonts w:ascii="Arial" w:eastAsiaTheme="minorHAnsi" w:hAnsi="Arial"/>
      <w:b/>
      <w:color w:val="0066FF" w:themeColor="text2"/>
      <w:sz w:val="22"/>
      <w:szCs w:val="22"/>
      <w:lang w:val="ru-RU"/>
    </w:rPr>
  </w:style>
  <w:style w:type="paragraph" w:styleId="Textonotapie">
    <w:name w:val="footnote text"/>
    <w:basedOn w:val="Normal"/>
    <w:link w:val="TextonotapieCar"/>
    <w:uiPriority w:val="99"/>
    <w:qFormat/>
    <w:rsid w:val="00C51217"/>
    <w:pPr>
      <w:pBdr>
        <w:top w:val="single" w:sz="4" w:space="1" w:color="BFBFBF" w:themeColor="background1" w:themeShade="BF"/>
      </w:pBdr>
      <w:spacing w:before="120" w:after="120"/>
      <w:ind w:right="-57"/>
    </w:pPr>
    <w:rPr>
      <w:rFonts w:ascii="Arial" w:eastAsiaTheme="minorHAnsi" w:hAnsi="Arial"/>
      <w:color w:val="808080" w:themeColor="background1" w:themeShade="80"/>
      <w:sz w:val="16"/>
    </w:rPr>
  </w:style>
  <w:style w:type="character" w:customStyle="1" w:styleId="TextonotapieCar">
    <w:name w:val="Texto nota pie Car"/>
    <w:basedOn w:val="Fuentedeprrafopredeter"/>
    <w:link w:val="Textonotapie"/>
    <w:uiPriority w:val="99"/>
    <w:rsid w:val="00C51217"/>
    <w:rPr>
      <w:rFonts w:ascii="Arial" w:eastAsiaTheme="minorHAnsi" w:hAnsi="Arial"/>
      <w:color w:val="808080" w:themeColor="background1" w:themeShade="80"/>
      <w:sz w:val="16"/>
    </w:rPr>
  </w:style>
  <w:style w:type="character" w:styleId="Hipervnculo">
    <w:name w:val="Hyperlink"/>
    <w:basedOn w:val="Fuentedeprrafopredeter"/>
    <w:uiPriority w:val="99"/>
    <w:unhideWhenUsed/>
    <w:rsid w:val="00C51217"/>
    <w:rPr>
      <w:rFonts w:ascii="Arial" w:hAnsi="Arial"/>
      <w:color w:val="F1F4FF" w:themeColor="background2"/>
      <w:u w:val="none"/>
    </w:rPr>
  </w:style>
  <w:style w:type="paragraph" w:customStyle="1" w:styleId="Enlaces">
    <w:name w:val="Enlaces"/>
    <w:basedOn w:val="Normal"/>
    <w:qFormat/>
    <w:rsid w:val="00C51217"/>
    <w:pPr>
      <w:spacing w:before="200" w:after="120"/>
    </w:pPr>
    <w:rPr>
      <w:rFonts w:ascii="Arial" w:eastAsiaTheme="minorHAnsi" w:hAnsi="Arial"/>
      <w:color w:val="0066FF" w:themeColor="text2"/>
      <w:sz w:val="22"/>
      <w:u w:val="single"/>
    </w:rPr>
  </w:style>
  <w:style w:type="character" w:styleId="Textoennegrita">
    <w:name w:val="Strong"/>
    <w:basedOn w:val="Fuentedeprrafopredeter"/>
    <w:uiPriority w:val="22"/>
    <w:qFormat/>
    <w:rsid w:val="00C51217"/>
    <w:rPr>
      <w:rFonts w:ascii="Arial" w:hAnsi="Arial"/>
      <w:b/>
      <w:bCs/>
    </w:rPr>
  </w:style>
  <w:style w:type="paragraph" w:customStyle="1" w:styleId="paragraph">
    <w:name w:val="paragraph"/>
    <w:basedOn w:val="Normal"/>
    <w:rsid w:val="00443853"/>
    <w:pPr>
      <w:spacing w:before="100" w:beforeAutospacing="1" w:after="100" w:afterAutospacing="1"/>
    </w:pPr>
    <w:rPr>
      <w:rFonts w:ascii="Calibri" w:eastAsiaTheme="minorHAnsi" w:hAnsi="Calibri" w:cs="Calibri"/>
      <w:sz w:val="22"/>
      <w:szCs w:val="22"/>
      <w:lang w:val="es-ES" w:eastAsia="es-ES"/>
    </w:rPr>
  </w:style>
  <w:style w:type="character" w:customStyle="1" w:styleId="normaltextrun">
    <w:name w:val="normaltextrun"/>
    <w:basedOn w:val="Fuentedeprrafopredeter"/>
    <w:rsid w:val="00443853"/>
  </w:style>
  <w:style w:type="character" w:customStyle="1" w:styleId="scxw65938463">
    <w:name w:val="scxw65938463"/>
    <w:basedOn w:val="Fuentedeprrafopredeter"/>
    <w:rsid w:val="00443853"/>
  </w:style>
  <w:style w:type="character" w:customStyle="1" w:styleId="eop">
    <w:name w:val="eop"/>
    <w:basedOn w:val="Fuentedeprrafopredeter"/>
    <w:rsid w:val="00443853"/>
  </w:style>
  <w:style w:type="character" w:styleId="Mencinsinresolver">
    <w:name w:val="Unresolved Mention"/>
    <w:basedOn w:val="Fuentedeprrafopredeter"/>
    <w:uiPriority w:val="99"/>
    <w:semiHidden/>
    <w:unhideWhenUsed/>
    <w:rsid w:val="008B4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lefonicatech.com/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lefonicatech.com/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16FE5BFB3115B419882BD227EEEAF93" ma:contentTypeVersion="15" ma:contentTypeDescription="Crear nuevo documento." ma:contentTypeScope="" ma:versionID="5668640d5ddb7bf7fa410ed261e1d1e5">
  <xsd:schema xmlns:xsd="http://www.w3.org/2001/XMLSchema" xmlns:xs="http://www.w3.org/2001/XMLSchema" xmlns:p="http://schemas.microsoft.com/office/2006/metadata/properties" xmlns:ns1="http://schemas.microsoft.com/sharepoint/v3" xmlns:ns2="e16df5ca-2f52-4c79-a112-7e00e50eb020" xmlns:ns3="bf87f5a9-e27c-4943-b930-d73060c4e25c" targetNamespace="http://schemas.microsoft.com/office/2006/metadata/properties" ma:root="true" ma:fieldsID="8e759b9ef5fb103ca929ac09d13e7f84" ns1:_="" ns2:_="" ns3:_="">
    <xsd:import namespace="http://schemas.microsoft.com/sharepoint/v3"/>
    <xsd:import namespace="e16df5ca-2f52-4c79-a112-7e00e50eb020"/>
    <xsd:import namespace="bf87f5a9-e27c-4943-b930-d73060c4e2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num"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iedades de la Directiva de cumplimiento unificado" ma:hidden="true" ma:internalName="_ip_UnifiedCompliancePolicyProperties">
      <xsd:simpleType>
        <xsd:restriction base="dms:Note"/>
      </xsd:simpleType>
    </xsd:element>
    <xsd:element name="_ip_UnifiedCompliancePolicyUIAction" ma:index="22"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df5ca-2f52-4c79-a112-7e00e50eb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 ma:index="18" nillable="true" ma:displayName="num" ma:format="Dropdown" ma:internalName="num"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f87f5a9-e27c-4943-b930-d73060c4e25c"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num xmlns="e16df5ca-2f52-4c79-a112-7e00e50eb020" xsi:nil="true"/>
  </documentManagement>
</p:properties>
</file>

<file path=customXml/itemProps1.xml><?xml version="1.0" encoding="utf-8"?>
<ds:datastoreItem xmlns:ds="http://schemas.openxmlformats.org/officeDocument/2006/customXml" ds:itemID="{089BE852-7120-7541-82DD-DBEA4515AAE5}">
  <ds:schemaRefs>
    <ds:schemaRef ds:uri="http://schemas.openxmlformats.org/officeDocument/2006/bibliography"/>
  </ds:schemaRefs>
</ds:datastoreItem>
</file>

<file path=customXml/itemProps2.xml><?xml version="1.0" encoding="utf-8"?>
<ds:datastoreItem xmlns:ds="http://schemas.openxmlformats.org/officeDocument/2006/customXml" ds:itemID="{4C5A8880-A8A0-4DE6-BF8D-2800DD3C9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6df5ca-2f52-4c79-a112-7e00e50eb020"/>
    <ds:schemaRef ds:uri="bf87f5a9-e27c-4943-b930-d73060c4e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74574-6FAA-48DF-A9EA-C21934B431B6}">
  <ds:schemaRefs>
    <ds:schemaRef ds:uri="http://schemas.microsoft.com/sharepoint/v3/contenttype/forms"/>
  </ds:schemaRefs>
</ds:datastoreItem>
</file>

<file path=customXml/itemProps4.xml><?xml version="1.0" encoding="utf-8"?>
<ds:datastoreItem xmlns:ds="http://schemas.openxmlformats.org/officeDocument/2006/customXml" ds:itemID="{779A7D16-804F-467F-B9F9-436AE33119C4}">
  <ds:schemaRefs>
    <ds:schemaRef ds:uri="http://schemas.microsoft.com/office/2006/metadata/properties"/>
    <ds:schemaRef ds:uri="http://schemas.microsoft.com/office/infopath/2007/PartnerControls"/>
    <ds:schemaRef ds:uri="http://schemas.microsoft.com/sharepoint/v3"/>
    <ds:schemaRef ds:uri="e16df5ca-2f52-4c79-a112-7e00e50eb020"/>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796</Words>
  <Characters>4383</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Lambie-Nairn</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VIRGINIA MARTINEZ ESCRIBANO</cp:lastModifiedBy>
  <cp:revision>5</cp:revision>
  <dcterms:created xsi:type="dcterms:W3CDTF">2021-12-24T12:45:00Z</dcterms:created>
  <dcterms:modified xsi:type="dcterms:W3CDTF">2022-01-14T12:55:00Z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0x010100616FE5BFB3115B419882BD227EEEAF93</vt:lpwstr>
  </property>
</Properties>
</file>