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94D9B" w14:textId="39AB73D8" w:rsidR="001B60DA" w:rsidRPr="00B73FD2" w:rsidRDefault="000169E1" w:rsidP="00937087">
      <w:pPr>
        <w:pStyle w:val="PrrafoTelefnica"/>
        <w:rPr>
          <w:lang w:val="es-ES"/>
        </w:rPr>
      </w:pPr>
      <w:r w:rsidRPr="00B73FD2">
        <w:rPr>
          <w:lang w:val="es-ES"/>
        </w:rPr>
        <w:t>Nota de prensa</w:t>
      </w:r>
    </w:p>
    <w:p w14:paraId="2ACBAF8C" w14:textId="77777777" w:rsidR="001B60DA" w:rsidRPr="00B73FD2" w:rsidRDefault="00263F1B" w:rsidP="007F1FA2">
      <w:pPr>
        <w:pStyle w:val="PrrafoTelefnica"/>
        <w:rPr>
          <w:lang w:val="es-ES"/>
        </w:rPr>
      </w:pPr>
    </w:p>
    <w:p w14:paraId="2A058E64" w14:textId="3CA6CE7F" w:rsidR="00E36089" w:rsidRPr="00E36089" w:rsidRDefault="000169E1" w:rsidP="00E36089">
      <w:pPr>
        <w:pStyle w:val="PrrafoTelefnica"/>
        <w:rPr>
          <w:rFonts w:asciiTheme="majorHAnsi" w:hAnsiTheme="majorHAnsi" w:cstheme="majorHAnsi"/>
          <w:b/>
          <w:bCs/>
          <w:color w:val="0066FF"/>
          <w:sz w:val="44"/>
          <w:szCs w:val="44"/>
          <w:lang w:val="es-ES"/>
        </w:rPr>
      </w:pPr>
      <w:bookmarkStart w:id="0" w:name="_GoBack"/>
      <w:r w:rsidRPr="00E36089">
        <w:rPr>
          <w:rFonts w:asciiTheme="majorHAnsi" w:hAnsiTheme="majorHAnsi" w:cstheme="majorHAnsi"/>
          <w:b/>
          <w:bCs/>
          <w:color w:val="0066FF"/>
          <w:sz w:val="44"/>
          <w:szCs w:val="44"/>
          <w:lang w:val="es-ES"/>
        </w:rPr>
        <w:t xml:space="preserve">Telefónica </w:t>
      </w:r>
      <w:proofErr w:type="spellStart"/>
      <w:r w:rsidRPr="00E36089">
        <w:rPr>
          <w:rFonts w:asciiTheme="majorHAnsi" w:hAnsiTheme="majorHAnsi" w:cstheme="majorHAnsi"/>
          <w:b/>
          <w:bCs/>
          <w:color w:val="0066FF"/>
          <w:sz w:val="44"/>
          <w:szCs w:val="44"/>
          <w:lang w:val="es-ES"/>
        </w:rPr>
        <w:t>Tech</w:t>
      </w:r>
      <w:proofErr w:type="spellEnd"/>
      <w:r w:rsidRPr="00E36089">
        <w:rPr>
          <w:rFonts w:asciiTheme="majorHAnsi" w:hAnsiTheme="majorHAnsi" w:cstheme="majorHAnsi"/>
          <w:b/>
          <w:bCs/>
          <w:color w:val="0066FF"/>
          <w:sz w:val="44"/>
          <w:szCs w:val="44"/>
          <w:lang w:val="es-ES"/>
        </w:rPr>
        <w:t xml:space="preserve"> y </w:t>
      </w:r>
      <w:proofErr w:type="spellStart"/>
      <w:r w:rsidR="00713AF7">
        <w:rPr>
          <w:rFonts w:asciiTheme="majorHAnsi" w:hAnsiTheme="majorHAnsi" w:cstheme="majorHAnsi"/>
          <w:b/>
          <w:bCs/>
          <w:color w:val="0066FF"/>
          <w:sz w:val="44"/>
          <w:szCs w:val="44"/>
          <w:lang w:val="es-ES"/>
        </w:rPr>
        <w:t>Good</w:t>
      </w:r>
      <w:r w:rsidR="00A4029D">
        <w:rPr>
          <w:rFonts w:asciiTheme="majorHAnsi" w:hAnsiTheme="majorHAnsi" w:cstheme="majorHAnsi"/>
          <w:b/>
          <w:bCs/>
          <w:color w:val="0066FF"/>
          <w:sz w:val="44"/>
          <w:szCs w:val="44"/>
          <w:lang w:val="es-ES"/>
        </w:rPr>
        <w:t>j</w:t>
      </w:r>
      <w:r w:rsidR="00713AF7">
        <w:rPr>
          <w:rFonts w:asciiTheme="majorHAnsi" w:hAnsiTheme="majorHAnsi" w:cstheme="majorHAnsi"/>
          <w:b/>
          <w:bCs/>
          <w:color w:val="0066FF"/>
          <w:sz w:val="44"/>
          <w:szCs w:val="44"/>
          <w:lang w:val="es-ES"/>
        </w:rPr>
        <w:t>ob</w:t>
      </w:r>
      <w:proofErr w:type="spellEnd"/>
      <w:r w:rsidR="00713AF7">
        <w:rPr>
          <w:rFonts w:asciiTheme="majorHAnsi" w:hAnsiTheme="majorHAnsi" w:cstheme="majorHAnsi"/>
          <w:b/>
          <w:bCs/>
          <w:color w:val="0066FF"/>
          <w:sz w:val="44"/>
          <w:szCs w:val="44"/>
          <w:lang w:val="es-ES"/>
        </w:rPr>
        <w:t xml:space="preserve"> colaboran </w:t>
      </w:r>
      <w:r w:rsidR="00EF6919">
        <w:rPr>
          <w:rFonts w:asciiTheme="majorHAnsi" w:hAnsiTheme="majorHAnsi" w:cstheme="majorHAnsi"/>
          <w:b/>
          <w:bCs/>
          <w:color w:val="0066FF"/>
          <w:sz w:val="44"/>
          <w:szCs w:val="44"/>
          <w:lang w:val="es-ES"/>
        </w:rPr>
        <w:t xml:space="preserve">para </w:t>
      </w:r>
      <w:r w:rsidR="00713AF7">
        <w:rPr>
          <w:rFonts w:asciiTheme="majorHAnsi" w:hAnsiTheme="majorHAnsi" w:cstheme="majorHAnsi"/>
          <w:b/>
          <w:bCs/>
          <w:color w:val="0066FF"/>
          <w:sz w:val="44"/>
          <w:szCs w:val="44"/>
          <w:lang w:val="es-ES"/>
        </w:rPr>
        <w:t>la inserción la</w:t>
      </w:r>
      <w:r w:rsidR="008576C4">
        <w:rPr>
          <w:rFonts w:asciiTheme="majorHAnsi" w:hAnsiTheme="majorHAnsi" w:cstheme="majorHAnsi"/>
          <w:b/>
          <w:bCs/>
          <w:color w:val="0066FF"/>
          <w:sz w:val="44"/>
          <w:szCs w:val="44"/>
          <w:lang w:val="es-ES"/>
        </w:rPr>
        <w:t>boral de personas con discapacidad</w:t>
      </w:r>
    </w:p>
    <w:bookmarkEnd w:id="0"/>
    <w:p w14:paraId="5FCF6F6E" w14:textId="4DEA78BA" w:rsidR="00B73FD2" w:rsidRPr="008A2074" w:rsidRDefault="00263F1B" w:rsidP="00044983">
      <w:pPr>
        <w:pStyle w:val="PrrafoTelefnica"/>
        <w:jc w:val="center"/>
        <w:rPr>
          <w:lang w:val="es-ES"/>
        </w:rPr>
      </w:pPr>
    </w:p>
    <w:p w14:paraId="4A2D2BD5" w14:textId="77777777" w:rsidR="007F1FA2" w:rsidRDefault="00263F1B" w:rsidP="007F1FA2">
      <w:pPr>
        <w:pStyle w:val="PrrafoTelefnica"/>
        <w:rPr>
          <w:lang w:val="es-ES"/>
        </w:rPr>
      </w:pPr>
    </w:p>
    <w:p w14:paraId="61DB3286" w14:textId="77777777" w:rsidR="00294AE6" w:rsidRDefault="00294AE6" w:rsidP="00294AE6">
      <w:pPr>
        <w:pStyle w:val="ListaPrrafoTelefnica"/>
        <w:numPr>
          <w:ilvl w:val="0"/>
          <w:numId w:val="0"/>
        </w:numPr>
        <w:ind w:left="1276"/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 w:eastAsia="es-ES"/>
        </w:rPr>
        <w:drawing>
          <wp:inline distT="0" distB="0" distL="0" distR="0" wp14:anchorId="1A1D4FB7" wp14:editId="7187E0AA">
            <wp:extent cx="3673186" cy="2203912"/>
            <wp:effectExtent l="0" t="0" r="381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lefonica-tech-reconocimiento-goodjo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2931" cy="22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E2542" w14:textId="77777777" w:rsidR="00294AE6" w:rsidRPr="00C92324" w:rsidRDefault="00294AE6" w:rsidP="00294AE6">
      <w:pPr>
        <w:pStyle w:val="ListaPrrafoTelefnica"/>
        <w:numPr>
          <w:ilvl w:val="0"/>
          <w:numId w:val="0"/>
        </w:numPr>
        <w:ind w:left="1276"/>
        <w:jc w:val="center"/>
        <w:rPr>
          <w:sz w:val="12"/>
          <w:szCs w:val="22"/>
          <w:lang w:val="es-ES"/>
        </w:rPr>
      </w:pPr>
    </w:p>
    <w:p w14:paraId="52582201" w14:textId="45882107" w:rsidR="00294AE6" w:rsidRPr="00C92324" w:rsidRDefault="00294AE6" w:rsidP="00294AE6">
      <w:pPr>
        <w:pStyle w:val="ListaPrrafoTelefnica"/>
        <w:numPr>
          <w:ilvl w:val="0"/>
          <w:numId w:val="0"/>
        </w:numPr>
        <w:ind w:left="1276"/>
        <w:jc w:val="center"/>
        <w:rPr>
          <w:sz w:val="14"/>
          <w:szCs w:val="22"/>
          <w:lang w:val="es-ES"/>
        </w:rPr>
      </w:pPr>
      <w:r w:rsidRPr="00C92324">
        <w:rPr>
          <w:sz w:val="14"/>
          <w:szCs w:val="22"/>
          <w:lang w:val="es-ES"/>
        </w:rPr>
        <w:t xml:space="preserve">Kamil </w:t>
      </w:r>
      <w:proofErr w:type="spellStart"/>
      <w:r w:rsidRPr="00C92324">
        <w:rPr>
          <w:sz w:val="14"/>
          <w:szCs w:val="22"/>
          <w:lang w:val="es-ES"/>
        </w:rPr>
        <w:t>Svec</w:t>
      </w:r>
      <w:proofErr w:type="spellEnd"/>
      <w:r w:rsidRPr="00C92324">
        <w:rPr>
          <w:sz w:val="14"/>
          <w:szCs w:val="22"/>
          <w:lang w:val="es-ES"/>
        </w:rPr>
        <w:t xml:space="preserve">, responsable global de </w:t>
      </w:r>
      <w:proofErr w:type="spellStart"/>
      <w:r w:rsidRPr="00C92324">
        <w:rPr>
          <w:sz w:val="14"/>
          <w:szCs w:val="22"/>
          <w:lang w:val="es-ES"/>
        </w:rPr>
        <w:t>People</w:t>
      </w:r>
      <w:proofErr w:type="spellEnd"/>
      <w:r w:rsidRPr="00C92324">
        <w:rPr>
          <w:sz w:val="14"/>
          <w:szCs w:val="22"/>
          <w:lang w:val="es-ES"/>
        </w:rPr>
        <w:t xml:space="preserve"> en</w:t>
      </w:r>
      <w:r>
        <w:rPr>
          <w:sz w:val="14"/>
          <w:szCs w:val="22"/>
          <w:lang w:val="es-ES"/>
        </w:rPr>
        <w:t xml:space="preserve">  </w:t>
      </w:r>
      <w:proofErr w:type="spellStart"/>
      <w:r>
        <w:rPr>
          <w:sz w:val="14"/>
          <w:szCs w:val="22"/>
          <w:lang w:val="es-ES"/>
        </w:rPr>
        <w:t>T</w:t>
      </w:r>
      <w:r w:rsidRPr="00294AE6">
        <w:rPr>
          <w:sz w:val="14"/>
          <w:szCs w:val="22"/>
          <w:lang w:val="es-ES"/>
        </w:rPr>
        <w:t>elefonica</w:t>
      </w:r>
      <w:proofErr w:type="spellEnd"/>
      <w:r w:rsidRPr="00294AE6">
        <w:rPr>
          <w:sz w:val="14"/>
          <w:szCs w:val="22"/>
          <w:lang w:val="es-ES"/>
        </w:rPr>
        <w:t xml:space="preserve"> </w:t>
      </w:r>
      <w:proofErr w:type="spellStart"/>
      <w:r w:rsidRPr="00294AE6">
        <w:rPr>
          <w:sz w:val="14"/>
          <w:szCs w:val="22"/>
          <w:lang w:val="es-ES"/>
        </w:rPr>
        <w:t>Cybersecurity</w:t>
      </w:r>
      <w:proofErr w:type="spellEnd"/>
      <w:r w:rsidRPr="00294AE6">
        <w:rPr>
          <w:sz w:val="14"/>
          <w:szCs w:val="22"/>
          <w:lang w:val="es-ES"/>
        </w:rPr>
        <w:t xml:space="preserve"> &amp; Cloud </w:t>
      </w:r>
      <w:proofErr w:type="spellStart"/>
      <w:r w:rsidRPr="00294AE6">
        <w:rPr>
          <w:sz w:val="14"/>
          <w:szCs w:val="22"/>
          <w:lang w:val="es-ES"/>
        </w:rPr>
        <w:t>Tech</w:t>
      </w:r>
      <w:proofErr w:type="spellEnd"/>
      <w:r w:rsidRPr="00C92324">
        <w:rPr>
          <w:sz w:val="14"/>
          <w:szCs w:val="22"/>
          <w:lang w:val="es-ES"/>
        </w:rPr>
        <w:t>, en el centro recogiendo el</w:t>
      </w:r>
      <w:r>
        <w:rPr>
          <w:sz w:val="14"/>
          <w:szCs w:val="22"/>
          <w:lang w:val="es-ES"/>
        </w:rPr>
        <w:t xml:space="preserve"> </w:t>
      </w:r>
      <w:r w:rsidRPr="00C92324">
        <w:rPr>
          <w:sz w:val="14"/>
          <w:szCs w:val="22"/>
          <w:lang w:val="es-ES"/>
        </w:rPr>
        <w:t xml:space="preserve"> premio</w:t>
      </w:r>
    </w:p>
    <w:p w14:paraId="628BE2C4" w14:textId="77777777" w:rsidR="0043707E" w:rsidRPr="00FE5E20" w:rsidRDefault="00263F1B" w:rsidP="00FE5E20">
      <w:pPr>
        <w:pStyle w:val="ListaPrrafoTelefnica"/>
        <w:numPr>
          <w:ilvl w:val="0"/>
          <w:numId w:val="0"/>
        </w:numPr>
        <w:ind w:left="1276"/>
        <w:rPr>
          <w:sz w:val="22"/>
          <w:szCs w:val="22"/>
          <w:lang w:val="es-ES"/>
        </w:rPr>
      </w:pPr>
    </w:p>
    <w:p w14:paraId="7DB6B50E" w14:textId="01BD5E56" w:rsidR="00EF6919" w:rsidRPr="00EF6919" w:rsidRDefault="00EF6919" w:rsidP="00EF6919">
      <w:pPr>
        <w:pStyle w:val="ListaPrrafoTelefnica"/>
        <w:ind w:left="1276"/>
        <w:rPr>
          <w:sz w:val="22"/>
          <w:szCs w:val="22"/>
          <w:lang w:val="es-ES"/>
        </w:rPr>
      </w:pPr>
      <w:r w:rsidRPr="00EF6919">
        <w:rPr>
          <w:sz w:val="22"/>
          <w:szCs w:val="22"/>
          <w:lang w:val="es-ES"/>
        </w:rPr>
        <w:t xml:space="preserve">Telefónica </w:t>
      </w:r>
      <w:proofErr w:type="spellStart"/>
      <w:r w:rsidRPr="00EF6919">
        <w:rPr>
          <w:sz w:val="22"/>
          <w:szCs w:val="22"/>
          <w:lang w:val="es-ES"/>
        </w:rPr>
        <w:t>Tech</w:t>
      </w:r>
      <w:proofErr w:type="spellEnd"/>
      <w:r w:rsidRPr="00EF6919">
        <w:rPr>
          <w:sz w:val="22"/>
          <w:szCs w:val="22"/>
          <w:lang w:val="es-ES"/>
        </w:rPr>
        <w:t xml:space="preserve"> </w:t>
      </w:r>
      <w:r w:rsidR="00342370" w:rsidRPr="00FE5E20">
        <w:rPr>
          <w:sz w:val="22"/>
          <w:szCs w:val="22"/>
          <w:lang w:val="es-ES"/>
        </w:rPr>
        <w:t>está llevando</w:t>
      </w:r>
      <w:r w:rsidR="00EC748F" w:rsidRPr="00FE5E20">
        <w:rPr>
          <w:sz w:val="22"/>
          <w:szCs w:val="22"/>
          <w:lang w:val="es-ES"/>
        </w:rPr>
        <w:t xml:space="preserve"> a cabo</w:t>
      </w:r>
      <w:r w:rsidR="000802CF">
        <w:rPr>
          <w:sz w:val="22"/>
          <w:szCs w:val="22"/>
          <w:lang w:val="es-ES"/>
        </w:rPr>
        <w:t xml:space="preserve"> la integración de</w:t>
      </w:r>
      <w:r w:rsidR="00342370" w:rsidRPr="00FE5E20">
        <w:rPr>
          <w:sz w:val="22"/>
          <w:szCs w:val="22"/>
          <w:lang w:val="es-ES"/>
        </w:rPr>
        <w:t xml:space="preserve"> más de</w:t>
      </w:r>
      <w:r w:rsidRPr="00FE5E20">
        <w:rPr>
          <w:sz w:val="22"/>
          <w:szCs w:val="22"/>
          <w:lang w:val="es-ES"/>
        </w:rPr>
        <w:t xml:space="preserve"> 30</w:t>
      </w:r>
      <w:r w:rsidR="000802CF">
        <w:rPr>
          <w:sz w:val="22"/>
          <w:szCs w:val="22"/>
          <w:lang w:val="es-ES"/>
        </w:rPr>
        <w:t xml:space="preserve"> </w:t>
      </w:r>
      <w:r w:rsidRPr="00FE5E20">
        <w:rPr>
          <w:sz w:val="22"/>
          <w:szCs w:val="22"/>
          <w:lang w:val="es-ES"/>
        </w:rPr>
        <w:t xml:space="preserve">personas con discapacidad </w:t>
      </w:r>
      <w:r w:rsidR="00342370" w:rsidRPr="00FE5E20">
        <w:rPr>
          <w:sz w:val="22"/>
          <w:szCs w:val="22"/>
          <w:lang w:val="es-ES"/>
        </w:rPr>
        <w:t xml:space="preserve">para que en </w:t>
      </w:r>
      <w:r w:rsidR="00842125" w:rsidRPr="00FE5E20">
        <w:rPr>
          <w:sz w:val="22"/>
          <w:szCs w:val="22"/>
          <w:lang w:val="es-ES"/>
        </w:rPr>
        <w:t>l</w:t>
      </w:r>
      <w:r w:rsidR="00A95030">
        <w:rPr>
          <w:sz w:val="22"/>
          <w:szCs w:val="22"/>
          <w:lang w:val="es-ES"/>
        </w:rPr>
        <w:t>o</w:t>
      </w:r>
      <w:r w:rsidR="00842125" w:rsidRPr="00FE5E20">
        <w:rPr>
          <w:sz w:val="22"/>
          <w:szCs w:val="22"/>
          <w:lang w:val="es-ES"/>
        </w:rPr>
        <w:t>s</w:t>
      </w:r>
      <w:r w:rsidR="00342370" w:rsidRPr="00FE5E20">
        <w:rPr>
          <w:sz w:val="22"/>
          <w:szCs w:val="22"/>
          <w:lang w:val="es-ES"/>
        </w:rPr>
        <w:t xml:space="preserve"> </w:t>
      </w:r>
      <w:r w:rsidR="00A95030">
        <w:rPr>
          <w:sz w:val="22"/>
          <w:szCs w:val="22"/>
          <w:lang w:val="es-ES"/>
        </w:rPr>
        <w:t>próximos meses</w:t>
      </w:r>
      <w:r w:rsidR="00342370" w:rsidRPr="00FE5E20">
        <w:rPr>
          <w:sz w:val="22"/>
          <w:szCs w:val="22"/>
          <w:lang w:val="es-ES"/>
        </w:rPr>
        <w:t xml:space="preserve"> formen parte de su </w:t>
      </w:r>
      <w:r w:rsidRPr="00FE5E20">
        <w:rPr>
          <w:sz w:val="22"/>
          <w:szCs w:val="22"/>
          <w:lang w:val="es-ES"/>
        </w:rPr>
        <w:t>plantilla.</w:t>
      </w:r>
    </w:p>
    <w:p w14:paraId="31A596BF" w14:textId="77777777" w:rsidR="00EF6919" w:rsidRPr="00EF6919" w:rsidRDefault="00EF6919" w:rsidP="00EF6919">
      <w:pPr>
        <w:pStyle w:val="ListaPrrafoTelefnica"/>
        <w:numPr>
          <w:ilvl w:val="0"/>
          <w:numId w:val="0"/>
        </w:numPr>
        <w:ind w:left="1276"/>
        <w:rPr>
          <w:sz w:val="22"/>
          <w:szCs w:val="22"/>
          <w:lang w:val="es-ES"/>
        </w:rPr>
      </w:pPr>
    </w:p>
    <w:p w14:paraId="19515F90" w14:textId="79011816" w:rsidR="008B4C45" w:rsidRPr="002B0F38" w:rsidRDefault="008576C4" w:rsidP="00EF6919">
      <w:pPr>
        <w:pStyle w:val="ListaPrrafoTelefnica"/>
        <w:ind w:left="1276"/>
        <w:rPr>
          <w:strike/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Los trabajadores deben </w:t>
      </w:r>
      <w:r w:rsidR="004A16B5">
        <w:rPr>
          <w:sz w:val="22"/>
          <w:szCs w:val="22"/>
          <w:lang w:val="es-ES"/>
        </w:rPr>
        <w:t>superar</w:t>
      </w:r>
      <w:r w:rsidR="00342370">
        <w:rPr>
          <w:sz w:val="22"/>
          <w:szCs w:val="22"/>
          <w:lang w:val="es-ES"/>
        </w:rPr>
        <w:t xml:space="preserve"> una formación </w:t>
      </w:r>
      <w:r w:rsidR="00342370" w:rsidRPr="002B0F38">
        <w:rPr>
          <w:sz w:val="22"/>
          <w:szCs w:val="22"/>
          <w:lang w:val="es-ES"/>
        </w:rPr>
        <w:t xml:space="preserve">mínima de </w:t>
      </w:r>
      <w:r w:rsidR="00FA4FF3">
        <w:rPr>
          <w:sz w:val="22"/>
          <w:szCs w:val="22"/>
          <w:lang w:val="es-ES"/>
        </w:rPr>
        <w:t>siete</w:t>
      </w:r>
      <w:r w:rsidR="00EF6919" w:rsidRPr="002B0F38">
        <w:rPr>
          <w:sz w:val="22"/>
          <w:szCs w:val="22"/>
          <w:lang w:val="es-ES"/>
        </w:rPr>
        <w:t xml:space="preserve"> semanas</w:t>
      </w:r>
      <w:r w:rsidR="00342370" w:rsidRPr="002B0F38">
        <w:rPr>
          <w:sz w:val="22"/>
          <w:szCs w:val="22"/>
          <w:lang w:val="es-ES"/>
        </w:rPr>
        <w:t>, tr</w:t>
      </w:r>
      <w:r w:rsidR="002B0F38">
        <w:rPr>
          <w:sz w:val="22"/>
          <w:szCs w:val="22"/>
          <w:lang w:val="es-ES"/>
        </w:rPr>
        <w:t>anscurridas las cuales realiza</w:t>
      </w:r>
      <w:r w:rsidR="00342370" w:rsidRPr="002B0F38">
        <w:rPr>
          <w:sz w:val="22"/>
          <w:szCs w:val="22"/>
          <w:lang w:val="es-ES"/>
        </w:rPr>
        <w:t xml:space="preserve">n una </w:t>
      </w:r>
      <w:r w:rsidR="000802CF">
        <w:rPr>
          <w:sz w:val="22"/>
          <w:szCs w:val="22"/>
          <w:lang w:val="es-ES"/>
        </w:rPr>
        <w:t xml:space="preserve">incorporación </w:t>
      </w:r>
      <w:r w:rsidR="00342370" w:rsidRPr="002B0F38">
        <w:rPr>
          <w:sz w:val="22"/>
          <w:szCs w:val="22"/>
          <w:lang w:val="es-ES"/>
        </w:rPr>
        <w:t xml:space="preserve">laboral de </w:t>
      </w:r>
      <w:r w:rsidR="004E2A64">
        <w:rPr>
          <w:sz w:val="22"/>
          <w:szCs w:val="22"/>
          <w:lang w:val="es-ES"/>
        </w:rPr>
        <w:t>nueve</w:t>
      </w:r>
      <w:r w:rsidR="00342370" w:rsidRPr="002B0F38">
        <w:rPr>
          <w:sz w:val="22"/>
          <w:szCs w:val="22"/>
          <w:lang w:val="es-ES"/>
        </w:rPr>
        <w:t xml:space="preserve"> meses con apoyo</w:t>
      </w:r>
      <w:r w:rsidR="002B0F38">
        <w:rPr>
          <w:sz w:val="22"/>
          <w:szCs w:val="22"/>
          <w:lang w:val="es-ES"/>
        </w:rPr>
        <w:t>,</w:t>
      </w:r>
      <w:r w:rsidR="002B0F38" w:rsidRPr="002B0F38">
        <w:rPr>
          <w:sz w:val="22"/>
          <w:szCs w:val="22"/>
          <w:lang w:val="es-ES"/>
        </w:rPr>
        <w:t xml:space="preserve"> donde tienen que desempeñar con éxito las competencias en </w:t>
      </w:r>
      <w:proofErr w:type="spellStart"/>
      <w:r w:rsidR="002B0F38" w:rsidRPr="002B0F38">
        <w:rPr>
          <w:sz w:val="22"/>
          <w:szCs w:val="22"/>
          <w:lang w:val="es-ES"/>
        </w:rPr>
        <w:t>cibersegurdiad</w:t>
      </w:r>
      <w:proofErr w:type="spellEnd"/>
      <w:r w:rsidR="00342370" w:rsidRPr="002B0F38">
        <w:rPr>
          <w:sz w:val="22"/>
          <w:szCs w:val="22"/>
          <w:lang w:val="es-ES"/>
        </w:rPr>
        <w:t xml:space="preserve"> para ser contratados.</w:t>
      </w:r>
      <w:r w:rsidR="00342370" w:rsidRPr="00EC748F">
        <w:rPr>
          <w:color w:val="FF0000"/>
          <w:sz w:val="22"/>
          <w:szCs w:val="22"/>
          <w:lang w:val="es-ES"/>
        </w:rPr>
        <w:t xml:space="preserve"> </w:t>
      </w:r>
    </w:p>
    <w:p w14:paraId="51113C9B" w14:textId="77777777" w:rsidR="002B0F38" w:rsidRDefault="002B0F38" w:rsidP="002B0F38">
      <w:pPr>
        <w:pStyle w:val="Prrafodelista"/>
        <w:rPr>
          <w:strike/>
          <w:sz w:val="22"/>
          <w:szCs w:val="22"/>
          <w:lang w:val="es-ES"/>
        </w:rPr>
      </w:pPr>
    </w:p>
    <w:p w14:paraId="3CFE1D70" w14:textId="05CB2BEC" w:rsidR="004A16B5" w:rsidRPr="00EF6919" w:rsidRDefault="004A16B5" w:rsidP="00EF6919">
      <w:pPr>
        <w:pStyle w:val="ListaPrrafoTelefnica"/>
        <w:ind w:left="1276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El 90% de</w:t>
      </w:r>
      <w:r w:rsidR="00363662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 xml:space="preserve">las personas del programa carece de conocimientos en </w:t>
      </w:r>
      <w:proofErr w:type="spellStart"/>
      <w:r>
        <w:rPr>
          <w:sz w:val="22"/>
          <w:szCs w:val="22"/>
          <w:lang w:val="es-ES"/>
        </w:rPr>
        <w:t>ciberseguridad</w:t>
      </w:r>
      <w:proofErr w:type="spellEnd"/>
      <w:r>
        <w:rPr>
          <w:sz w:val="22"/>
          <w:szCs w:val="22"/>
          <w:lang w:val="es-ES"/>
        </w:rPr>
        <w:t xml:space="preserve"> antes de comenzar la formación y al finalizar son capaces de trabajar en un Centro de Operaciones </w:t>
      </w:r>
      <w:r w:rsidR="00363662">
        <w:rPr>
          <w:sz w:val="22"/>
          <w:szCs w:val="22"/>
          <w:lang w:val="es-ES"/>
        </w:rPr>
        <w:t xml:space="preserve">de Seguridad </w:t>
      </w:r>
      <w:r>
        <w:rPr>
          <w:sz w:val="22"/>
          <w:szCs w:val="22"/>
          <w:lang w:val="es-ES"/>
        </w:rPr>
        <w:t xml:space="preserve">(SOC) como un </w:t>
      </w:r>
      <w:r w:rsidR="003847D9">
        <w:rPr>
          <w:sz w:val="22"/>
          <w:szCs w:val="22"/>
          <w:lang w:val="es-ES"/>
        </w:rPr>
        <w:t>miembro más del equipo.</w:t>
      </w:r>
    </w:p>
    <w:p w14:paraId="44AC323B" w14:textId="77777777" w:rsidR="00EF6919" w:rsidRPr="00044983" w:rsidRDefault="00EF6919" w:rsidP="00EF6919">
      <w:pPr>
        <w:pStyle w:val="ListaPrrafoTelefnica"/>
        <w:numPr>
          <w:ilvl w:val="0"/>
          <w:numId w:val="0"/>
        </w:numPr>
        <w:ind w:left="1854"/>
        <w:rPr>
          <w:lang w:val="es-ES"/>
        </w:rPr>
      </w:pPr>
    </w:p>
    <w:p w14:paraId="6C7C5E05" w14:textId="77777777" w:rsidR="001B60DA" w:rsidRPr="00044983" w:rsidRDefault="00263F1B" w:rsidP="007F1FA2">
      <w:pPr>
        <w:pStyle w:val="PrrafoTelefnica"/>
        <w:rPr>
          <w:lang w:val="es-ES"/>
        </w:rPr>
      </w:pPr>
    </w:p>
    <w:p w14:paraId="543E3778" w14:textId="28253ECA" w:rsidR="00E340E8" w:rsidRDefault="00713AF7" w:rsidP="00B73FD2">
      <w:pPr>
        <w:pStyle w:val="PrrafoTelefnica"/>
        <w:rPr>
          <w:sz w:val="24"/>
          <w:lang w:val="es-ES"/>
        </w:rPr>
      </w:pPr>
      <w:r>
        <w:rPr>
          <w:b/>
          <w:bCs/>
          <w:sz w:val="24"/>
          <w:lang w:val="es-ES"/>
        </w:rPr>
        <w:t>Madrid</w:t>
      </w:r>
      <w:r w:rsidR="000169E1">
        <w:rPr>
          <w:b/>
          <w:bCs/>
          <w:sz w:val="24"/>
          <w:lang w:val="es-ES"/>
        </w:rPr>
        <w:t xml:space="preserve">, </w:t>
      </w:r>
      <w:r w:rsidR="00CD26EB" w:rsidRPr="00885A3F">
        <w:rPr>
          <w:b/>
          <w:bCs/>
          <w:sz w:val="24"/>
          <w:lang w:val="es-ES"/>
        </w:rPr>
        <w:t>03</w:t>
      </w:r>
      <w:r w:rsidR="000169E1" w:rsidRPr="008B4C45">
        <w:rPr>
          <w:b/>
          <w:bCs/>
          <w:sz w:val="24"/>
          <w:lang w:val="es-ES"/>
        </w:rPr>
        <w:t xml:space="preserve"> de </w:t>
      </w:r>
      <w:r w:rsidR="00FF53B6">
        <w:rPr>
          <w:b/>
          <w:bCs/>
          <w:sz w:val="24"/>
          <w:lang w:val="es-ES"/>
        </w:rPr>
        <w:t>d</w:t>
      </w:r>
      <w:r>
        <w:rPr>
          <w:b/>
          <w:bCs/>
          <w:sz w:val="24"/>
          <w:lang w:val="es-ES"/>
        </w:rPr>
        <w:t>ic</w:t>
      </w:r>
      <w:r w:rsidR="000169E1">
        <w:rPr>
          <w:b/>
          <w:bCs/>
          <w:sz w:val="24"/>
          <w:lang w:val="es-ES"/>
        </w:rPr>
        <w:t xml:space="preserve">iembre </w:t>
      </w:r>
      <w:r w:rsidR="000169E1" w:rsidRPr="008B4C45">
        <w:rPr>
          <w:b/>
          <w:bCs/>
          <w:sz w:val="24"/>
          <w:lang w:val="es-ES"/>
        </w:rPr>
        <w:t>de 2021</w:t>
      </w:r>
      <w:r w:rsidR="000169E1" w:rsidRPr="008B4C45">
        <w:rPr>
          <w:sz w:val="24"/>
          <w:lang w:val="es-ES"/>
        </w:rPr>
        <w:t xml:space="preserve">. </w:t>
      </w:r>
      <w:hyperlink r:id="rId12" w:history="1">
        <w:r w:rsidR="000169E1" w:rsidRPr="008F0965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 xml:space="preserve">Telefónica </w:t>
        </w:r>
        <w:proofErr w:type="spellStart"/>
        <w:r w:rsidR="000169E1" w:rsidRPr="008F0965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>Tech</w:t>
        </w:r>
        <w:proofErr w:type="spellEnd"/>
      </w:hyperlink>
      <w:r w:rsidR="000169E1">
        <w:rPr>
          <w:sz w:val="24"/>
          <w:lang w:val="es-ES"/>
        </w:rPr>
        <w:t xml:space="preserve">, la </w:t>
      </w:r>
      <w:r w:rsidR="008576C4">
        <w:rPr>
          <w:sz w:val="24"/>
          <w:lang w:val="es-ES"/>
        </w:rPr>
        <w:t>unidad de negocios digitales de Telefónica</w:t>
      </w:r>
      <w:r w:rsidR="000169E1">
        <w:rPr>
          <w:sz w:val="24"/>
          <w:lang w:val="es-ES"/>
        </w:rPr>
        <w:t xml:space="preserve">, y </w:t>
      </w:r>
      <w:r w:rsidR="00FF53B6">
        <w:rPr>
          <w:sz w:val="24"/>
          <w:lang w:val="es-ES"/>
        </w:rPr>
        <w:t xml:space="preserve">Fundación </w:t>
      </w:r>
      <w:proofErr w:type="spellStart"/>
      <w:r w:rsidR="008576C4">
        <w:rPr>
          <w:sz w:val="24"/>
          <w:lang w:val="es-ES"/>
        </w:rPr>
        <w:t>Good</w:t>
      </w:r>
      <w:r w:rsidR="00FF53B6">
        <w:rPr>
          <w:sz w:val="24"/>
          <w:lang w:val="es-ES"/>
        </w:rPr>
        <w:t>job</w:t>
      </w:r>
      <w:proofErr w:type="spellEnd"/>
      <w:r w:rsidR="008576C4">
        <w:rPr>
          <w:sz w:val="24"/>
          <w:lang w:val="es-ES"/>
        </w:rPr>
        <w:t xml:space="preserve">, </w:t>
      </w:r>
      <w:r w:rsidR="008576C4" w:rsidRPr="008576C4">
        <w:rPr>
          <w:sz w:val="24"/>
          <w:lang w:val="es-ES"/>
        </w:rPr>
        <w:t>organización sin ánimo de lucro cuyo objetivo prioritario es trabajar por la inserción laboral y fomentar la empleabilidad de personas con discapacidad</w:t>
      </w:r>
      <w:r w:rsidR="008576C4">
        <w:rPr>
          <w:sz w:val="24"/>
          <w:lang w:val="es-ES"/>
        </w:rPr>
        <w:t xml:space="preserve">, llevan años colaborando con el fin de fomentar la empleabilidad </w:t>
      </w:r>
      <w:r w:rsidR="00115626">
        <w:rPr>
          <w:sz w:val="24"/>
          <w:lang w:val="es-ES"/>
        </w:rPr>
        <w:t>de</w:t>
      </w:r>
      <w:r w:rsidR="008576C4">
        <w:rPr>
          <w:sz w:val="24"/>
          <w:lang w:val="es-ES"/>
        </w:rPr>
        <w:t xml:space="preserve"> personas con discapacidad</w:t>
      </w:r>
      <w:r w:rsidR="00115626">
        <w:rPr>
          <w:sz w:val="24"/>
          <w:lang w:val="es-ES"/>
        </w:rPr>
        <w:t xml:space="preserve"> en el campo de la </w:t>
      </w:r>
      <w:proofErr w:type="spellStart"/>
      <w:r w:rsidR="00115626">
        <w:rPr>
          <w:sz w:val="24"/>
          <w:lang w:val="es-ES"/>
        </w:rPr>
        <w:t>ciberseguridad</w:t>
      </w:r>
      <w:proofErr w:type="spellEnd"/>
      <w:r w:rsidR="008576C4">
        <w:rPr>
          <w:sz w:val="24"/>
          <w:lang w:val="es-ES"/>
        </w:rPr>
        <w:t xml:space="preserve">. Fruto de esta relación, Telefónica </w:t>
      </w:r>
      <w:proofErr w:type="spellStart"/>
      <w:r w:rsidR="008576C4">
        <w:rPr>
          <w:sz w:val="24"/>
          <w:lang w:val="es-ES"/>
        </w:rPr>
        <w:t>Tech</w:t>
      </w:r>
      <w:proofErr w:type="spellEnd"/>
      <w:r w:rsidR="008576C4">
        <w:rPr>
          <w:sz w:val="24"/>
          <w:lang w:val="es-ES"/>
        </w:rPr>
        <w:t xml:space="preserve"> tiene ya en plantilla a </w:t>
      </w:r>
      <w:r w:rsidR="00EC748F">
        <w:rPr>
          <w:sz w:val="24"/>
          <w:lang w:val="es-ES"/>
        </w:rPr>
        <w:t xml:space="preserve">siete trabajadores salidos del </w:t>
      </w:r>
      <w:r w:rsidR="00EC748F" w:rsidRPr="00FA4FF3">
        <w:rPr>
          <w:sz w:val="24"/>
          <w:lang w:val="es-ES"/>
        </w:rPr>
        <w:t>P</w:t>
      </w:r>
      <w:r w:rsidR="008576C4" w:rsidRPr="00FA4FF3">
        <w:rPr>
          <w:sz w:val="24"/>
          <w:lang w:val="es-ES"/>
        </w:rPr>
        <w:t xml:space="preserve">rograma </w:t>
      </w:r>
      <w:r w:rsidR="00EC748F" w:rsidRPr="00FA4FF3">
        <w:rPr>
          <w:sz w:val="24"/>
          <w:lang w:val="es-ES"/>
        </w:rPr>
        <w:t>#</w:t>
      </w:r>
      <w:proofErr w:type="spellStart"/>
      <w:r w:rsidR="00EC748F" w:rsidRPr="00FA4FF3">
        <w:rPr>
          <w:sz w:val="24"/>
          <w:lang w:val="es-ES"/>
        </w:rPr>
        <w:t>include</w:t>
      </w:r>
      <w:proofErr w:type="spellEnd"/>
      <w:r w:rsidR="00EC748F" w:rsidRPr="00EC748F">
        <w:rPr>
          <w:color w:val="FF0000"/>
          <w:sz w:val="24"/>
          <w:lang w:val="es-ES"/>
        </w:rPr>
        <w:t xml:space="preserve"> </w:t>
      </w:r>
      <w:r w:rsidR="008576C4">
        <w:rPr>
          <w:sz w:val="24"/>
          <w:lang w:val="es-ES"/>
        </w:rPr>
        <w:t xml:space="preserve">y </w:t>
      </w:r>
      <w:r w:rsidR="00EF6919">
        <w:rPr>
          <w:sz w:val="24"/>
          <w:lang w:val="es-ES"/>
        </w:rPr>
        <w:t>prevé</w:t>
      </w:r>
      <w:r w:rsidR="008576C4">
        <w:rPr>
          <w:sz w:val="24"/>
          <w:lang w:val="es-ES"/>
        </w:rPr>
        <w:t xml:space="preserve"> incorporar </w:t>
      </w:r>
      <w:r w:rsidR="00EF6919">
        <w:rPr>
          <w:sz w:val="24"/>
          <w:lang w:val="es-ES"/>
        </w:rPr>
        <w:t>veinticuatro más</w:t>
      </w:r>
      <w:r w:rsidR="00F300B6">
        <w:rPr>
          <w:sz w:val="24"/>
          <w:lang w:val="es-ES"/>
        </w:rPr>
        <w:t xml:space="preserve"> en </w:t>
      </w:r>
      <w:r w:rsidR="00F300B6" w:rsidRPr="00FA4FF3">
        <w:rPr>
          <w:sz w:val="24"/>
          <w:lang w:val="es-ES"/>
        </w:rPr>
        <w:t>l</w:t>
      </w:r>
      <w:r w:rsidR="00AD3EC4" w:rsidRPr="00FA4FF3">
        <w:rPr>
          <w:sz w:val="24"/>
          <w:lang w:val="es-ES"/>
        </w:rPr>
        <w:t>as</w:t>
      </w:r>
      <w:r w:rsidR="00F300B6" w:rsidRPr="00FA4FF3">
        <w:rPr>
          <w:sz w:val="24"/>
          <w:lang w:val="es-ES"/>
        </w:rPr>
        <w:t xml:space="preserve"> próximas semanas</w:t>
      </w:r>
      <w:r w:rsidR="00F300B6">
        <w:rPr>
          <w:sz w:val="24"/>
          <w:lang w:val="es-ES"/>
        </w:rPr>
        <w:t xml:space="preserve">. Asimismo, están analizando extender la colaboración a otras áreas de Telefónica </w:t>
      </w:r>
      <w:proofErr w:type="spellStart"/>
      <w:r w:rsidR="00F300B6">
        <w:rPr>
          <w:sz w:val="24"/>
          <w:lang w:val="es-ES"/>
        </w:rPr>
        <w:t>Tech</w:t>
      </w:r>
      <w:proofErr w:type="spellEnd"/>
      <w:r w:rsidR="00FA4FF3">
        <w:rPr>
          <w:sz w:val="24"/>
          <w:lang w:val="es-ES"/>
        </w:rPr>
        <w:t>.</w:t>
      </w:r>
    </w:p>
    <w:p w14:paraId="16D90303" w14:textId="77777777" w:rsidR="00EF6919" w:rsidRDefault="00EF6919" w:rsidP="00B73FD2">
      <w:pPr>
        <w:pStyle w:val="PrrafoTelefnica"/>
        <w:rPr>
          <w:sz w:val="24"/>
          <w:lang w:val="es-ES"/>
        </w:rPr>
      </w:pPr>
    </w:p>
    <w:p w14:paraId="60CE5CB7" w14:textId="53DB944E" w:rsidR="004A16B5" w:rsidRPr="00294AE6" w:rsidRDefault="00B26C7F" w:rsidP="00B73FD2">
      <w:pPr>
        <w:pStyle w:val="PrrafoTelefnica"/>
        <w:rPr>
          <w:color w:val="000000"/>
          <w:sz w:val="27"/>
          <w:szCs w:val="27"/>
          <w:lang w:val="es-ES"/>
        </w:rPr>
      </w:pPr>
      <w:r>
        <w:rPr>
          <w:sz w:val="24"/>
          <w:lang w:val="es-ES"/>
        </w:rPr>
        <w:t xml:space="preserve">Este programa de inserción laboral está destinado a </w:t>
      </w:r>
      <w:r w:rsidR="004A16B5">
        <w:rPr>
          <w:sz w:val="24"/>
          <w:lang w:val="es-ES"/>
        </w:rPr>
        <w:t>la</w:t>
      </w:r>
      <w:r>
        <w:rPr>
          <w:sz w:val="24"/>
          <w:lang w:val="es-ES"/>
        </w:rPr>
        <w:t>s</w:t>
      </w:r>
      <w:r w:rsidR="004A16B5">
        <w:rPr>
          <w:sz w:val="24"/>
          <w:lang w:val="es-ES"/>
        </w:rPr>
        <w:t xml:space="preserve"> personas </w:t>
      </w:r>
      <w:r>
        <w:rPr>
          <w:sz w:val="24"/>
          <w:lang w:val="es-ES"/>
        </w:rPr>
        <w:t xml:space="preserve">que </w:t>
      </w:r>
      <w:r w:rsidR="004A16B5">
        <w:rPr>
          <w:sz w:val="24"/>
          <w:lang w:val="es-ES"/>
        </w:rPr>
        <w:t>tengan un</w:t>
      </w:r>
      <w:r w:rsidR="004A16B5" w:rsidRPr="004A16B5">
        <w:rPr>
          <w:sz w:val="24"/>
          <w:lang w:val="es-ES"/>
        </w:rPr>
        <w:t xml:space="preserve"> certificado de disca</w:t>
      </w:r>
      <w:r w:rsidR="004A16B5">
        <w:rPr>
          <w:sz w:val="24"/>
          <w:lang w:val="es-ES"/>
        </w:rPr>
        <w:t>pacidad igual o superior al 33</w:t>
      </w:r>
      <w:r w:rsidR="00AD3EC4" w:rsidRPr="00FA4FF3">
        <w:rPr>
          <w:sz w:val="24"/>
          <w:lang w:val="es-ES"/>
        </w:rPr>
        <w:t>%</w:t>
      </w:r>
      <w:r w:rsidR="00EC748F" w:rsidRPr="00FA4FF3">
        <w:rPr>
          <w:sz w:val="24"/>
          <w:lang w:val="es-ES"/>
        </w:rPr>
        <w:t xml:space="preserve">. El </w:t>
      </w:r>
      <w:r w:rsidR="002C134A" w:rsidRPr="00FA4FF3">
        <w:rPr>
          <w:sz w:val="24"/>
          <w:lang w:val="es-ES"/>
        </w:rPr>
        <w:t>programa consta de tres fases</w:t>
      </w:r>
      <w:r w:rsidR="004E2A64">
        <w:rPr>
          <w:sz w:val="24"/>
          <w:lang w:val="es-ES"/>
        </w:rPr>
        <w:t>:</w:t>
      </w:r>
      <w:r w:rsidR="002C134A" w:rsidRPr="00FA4FF3">
        <w:rPr>
          <w:sz w:val="24"/>
          <w:lang w:val="es-ES"/>
        </w:rPr>
        <w:t xml:space="preserve"> a partir del proceso de selección de alumnos</w:t>
      </w:r>
      <w:r w:rsidR="00EC748F" w:rsidRPr="00FA4FF3">
        <w:rPr>
          <w:sz w:val="24"/>
          <w:lang w:val="es-ES"/>
        </w:rPr>
        <w:t>/as</w:t>
      </w:r>
      <w:r w:rsidR="004E2A64">
        <w:rPr>
          <w:sz w:val="24"/>
          <w:lang w:val="es-ES"/>
        </w:rPr>
        <w:t>,</w:t>
      </w:r>
      <w:r w:rsidR="00FA4FF3" w:rsidRPr="00FA4FF3">
        <w:rPr>
          <w:sz w:val="24"/>
          <w:lang w:val="es-ES"/>
        </w:rPr>
        <w:t xml:space="preserve"> tienen que superar una</w:t>
      </w:r>
      <w:r w:rsidR="002C134A" w:rsidRPr="00FA4FF3">
        <w:rPr>
          <w:sz w:val="24"/>
          <w:lang w:val="es-ES"/>
        </w:rPr>
        <w:t xml:space="preserve"> capacitación</w:t>
      </w:r>
      <w:r w:rsidR="00342370" w:rsidRPr="00FA4FF3">
        <w:rPr>
          <w:sz w:val="24"/>
          <w:lang w:val="es-ES"/>
        </w:rPr>
        <w:t xml:space="preserve"> de </w:t>
      </w:r>
      <w:r w:rsidR="00342370" w:rsidRPr="00FA4FF3">
        <w:rPr>
          <w:sz w:val="24"/>
          <w:lang w:val="es-ES"/>
        </w:rPr>
        <w:lastRenderedPageBreak/>
        <w:t xml:space="preserve">siete </w:t>
      </w:r>
      <w:r w:rsidR="001C233D" w:rsidRPr="00FA4FF3">
        <w:rPr>
          <w:sz w:val="24"/>
          <w:lang w:val="es-ES"/>
        </w:rPr>
        <w:t>semanas</w:t>
      </w:r>
      <w:r w:rsidR="004E2A64">
        <w:rPr>
          <w:sz w:val="24"/>
          <w:lang w:val="es-ES"/>
        </w:rPr>
        <w:t>;</w:t>
      </w:r>
      <w:r w:rsidR="00FA4FF3" w:rsidRPr="00FA4FF3">
        <w:rPr>
          <w:sz w:val="24"/>
          <w:lang w:val="es-ES"/>
        </w:rPr>
        <w:t xml:space="preserve"> posteriormente, trabajan durante nueve meses en el área de operaciones de seguridad (SOC) de Telefónica </w:t>
      </w:r>
      <w:proofErr w:type="spellStart"/>
      <w:r w:rsidR="00FA4FF3" w:rsidRPr="00FA4FF3">
        <w:rPr>
          <w:sz w:val="24"/>
          <w:lang w:val="es-ES"/>
        </w:rPr>
        <w:t>Tech</w:t>
      </w:r>
      <w:proofErr w:type="spellEnd"/>
      <w:r w:rsidR="002C134A" w:rsidRPr="00FA4FF3">
        <w:rPr>
          <w:sz w:val="24"/>
          <w:lang w:val="es-ES"/>
        </w:rPr>
        <w:t xml:space="preserve"> a través de</w:t>
      </w:r>
      <w:r w:rsidR="00EC748F" w:rsidRPr="00FA4FF3">
        <w:rPr>
          <w:sz w:val="24"/>
          <w:lang w:val="es-ES"/>
        </w:rPr>
        <w:t xml:space="preserve"> la unidad </w:t>
      </w:r>
      <w:r w:rsidR="00342370" w:rsidRPr="00FA4FF3">
        <w:rPr>
          <w:sz w:val="24"/>
          <w:lang w:val="es-ES"/>
        </w:rPr>
        <w:t xml:space="preserve">de apoyo de </w:t>
      </w:r>
      <w:r w:rsidR="002C134A" w:rsidRPr="00FA4FF3">
        <w:rPr>
          <w:sz w:val="24"/>
          <w:lang w:val="es-ES"/>
        </w:rPr>
        <w:t xml:space="preserve">la Fundación </w:t>
      </w:r>
      <w:proofErr w:type="spellStart"/>
      <w:r w:rsidR="002C134A" w:rsidRPr="00FA4FF3">
        <w:rPr>
          <w:sz w:val="24"/>
          <w:lang w:val="es-ES"/>
        </w:rPr>
        <w:t>Goodjob</w:t>
      </w:r>
      <w:proofErr w:type="spellEnd"/>
      <w:r w:rsidR="004E2A64">
        <w:rPr>
          <w:sz w:val="24"/>
          <w:lang w:val="es-ES"/>
        </w:rPr>
        <w:t>;</w:t>
      </w:r>
      <w:r w:rsidR="002C134A" w:rsidRPr="00FA4FF3">
        <w:rPr>
          <w:sz w:val="24"/>
          <w:lang w:val="es-ES"/>
        </w:rPr>
        <w:t xml:space="preserve"> y</w:t>
      </w:r>
      <w:r w:rsidR="00FA4FF3" w:rsidRPr="00FA4FF3">
        <w:rPr>
          <w:sz w:val="24"/>
          <w:lang w:val="es-ES"/>
        </w:rPr>
        <w:t>, por último, basándose en su rendimiento, se incorporan a plantilla con los mismos beneficios y responsabilidades que el resto de los trabajadores.</w:t>
      </w:r>
    </w:p>
    <w:p w14:paraId="6F703A76" w14:textId="77777777" w:rsidR="00FA4FF3" w:rsidRDefault="00FA4FF3" w:rsidP="00B73FD2">
      <w:pPr>
        <w:pStyle w:val="PrrafoTelefnica"/>
        <w:rPr>
          <w:sz w:val="24"/>
          <w:lang w:val="es-ES"/>
        </w:rPr>
      </w:pPr>
    </w:p>
    <w:p w14:paraId="67C7B803" w14:textId="55997B63" w:rsidR="004A16B5" w:rsidRDefault="004A16B5" w:rsidP="00B73FD2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 xml:space="preserve">Telefónica </w:t>
      </w:r>
      <w:proofErr w:type="spellStart"/>
      <w:r>
        <w:rPr>
          <w:sz w:val="24"/>
          <w:lang w:val="es-ES"/>
        </w:rPr>
        <w:t>Tech</w:t>
      </w:r>
      <w:proofErr w:type="spellEnd"/>
      <w:r>
        <w:rPr>
          <w:sz w:val="24"/>
          <w:lang w:val="es-ES"/>
        </w:rPr>
        <w:t xml:space="preserve"> comparte el compromiso </w:t>
      </w:r>
      <w:r w:rsidR="001C4615">
        <w:rPr>
          <w:sz w:val="24"/>
          <w:lang w:val="es-ES"/>
        </w:rPr>
        <w:t xml:space="preserve">de Fundación </w:t>
      </w:r>
      <w:proofErr w:type="spellStart"/>
      <w:r w:rsidR="001C4615">
        <w:rPr>
          <w:sz w:val="24"/>
          <w:lang w:val="es-ES"/>
        </w:rPr>
        <w:t>Goodjob</w:t>
      </w:r>
      <w:proofErr w:type="spellEnd"/>
      <w:r w:rsidR="001C4615">
        <w:rPr>
          <w:sz w:val="24"/>
          <w:lang w:val="es-ES"/>
        </w:rPr>
        <w:t xml:space="preserve"> </w:t>
      </w:r>
      <w:r>
        <w:rPr>
          <w:sz w:val="24"/>
          <w:lang w:val="es-ES"/>
        </w:rPr>
        <w:t>por lograr la integración de personas con discapacidad</w:t>
      </w:r>
      <w:r w:rsidR="00133AFE">
        <w:rPr>
          <w:sz w:val="24"/>
          <w:lang w:val="es-ES"/>
        </w:rPr>
        <w:t xml:space="preserve"> en el mercado laboral</w:t>
      </w:r>
      <w:r>
        <w:rPr>
          <w:sz w:val="24"/>
          <w:lang w:val="es-ES"/>
        </w:rPr>
        <w:t>, rompiendo las barre</w:t>
      </w:r>
      <w:r w:rsidR="00133AFE">
        <w:rPr>
          <w:sz w:val="24"/>
          <w:lang w:val="es-ES"/>
        </w:rPr>
        <w:t>r</w:t>
      </w:r>
      <w:r>
        <w:rPr>
          <w:sz w:val="24"/>
          <w:lang w:val="es-ES"/>
        </w:rPr>
        <w:t xml:space="preserve">as de acceso a sectores tan tecnológicos como es la </w:t>
      </w:r>
      <w:proofErr w:type="spellStart"/>
      <w:r>
        <w:rPr>
          <w:sz w:val="24"/>
          <w:lang w:val="es-ES"/>
        </w:rPr>
        <w:t>ciberseguridad</w:t>
      </w:r>
      <w:proofErr w:type="spellEnd"/>
      <w:r>
        <w:rPr>
          <w:sz w:val="24"/>
          <w:lang w:val="es-ES"/>
        </w:rPr>
        <w:t>,</w:t>
      </w:r>
      <w:r w:rsidR="00133AFE">
        <w:rPr>
          <w:sz w:val="24"/>
          <w:lang w:val="es-ES"/>
        </w:rPr>
        <w:t xml:space="preserve"> sector</w:t>
      </w:r>
      <w:r>
        <w:rPr>
          <w:sz w:val="24"/>
          <w:lang w:val="es-ES"/>
        </w:rPr>
        <w:t xml:space="preserve"> donde cada vez se reclama</w:t>
      </w:r>
      <w:r w:rsidR="004E2A64">
        <w:rPr>
          <w:sz w:val="24"/>
          <w:lang w:val="es-ES"/>
        </w:rPr>
        <w:t>n</w:t>
      </w:r>
      <w:r>
        <w:rPr>
          <w:sz w:val="24"/>
          <w:lang w:val="es-ES"/>
        </w:rPr>
        <w:t xml:space="preserve"> más profesionales cualificados</w:t>
      </w:r>
      <w:r w:rsidR="00133AFE">
        <w:rPr>
          <w:sz w:val="24"/>
          <w:lang w:val="es-ES"/>
        </w:rPr>
        <w:t xml:space="preserve"> y donde los miembros del programa están demostrando ser tan capaces como el resto de sus compañeros.</w:t>
      </w:r>
    </w:p>
    <w:p w14:paraId="1F68038C" w14:textId="77777777" w:rsidR="00133AFE" w:rsidRDefault="00133AFE" w:rsidP="00B73FD2">
      <w:pPr>
        <w:pStyle w:val="PrrafoTelefnica"/>
        <w:rPr>
          <w:sz w:val="24"/>
          <w:lang w:val="es-ES"/>
        </w:rPr>
      </w:pPr>
    </w:p>
    <w:p w14:paraId="26DA3C9B" w14:textId="0BD4E35D" w:rsidR="00133AFE" w:rsidRDefault="00133AFE" w:rsidP="00B73FD2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 xml:space="preserve">El pasado 1 de diciembre, la Fundación </w:t>
      </w:r>
      <w:proofErr w:type="spellStart"/>
      <w:r>
        <w:rPr>
          <w:sz w:val="24"/>
          <w:lang w:val="es-ES"/>
        </w:rPr>
        <w:t>Good</w:t>
      </w:r>
      <w:r w:rsidR="001C4615">
        <w:rPr>
          <w:sz w:val="24"/>
          <w:lang w:val="es-ES"/>
        </w:rPr>
        <w:t>job</w:t>
      </w:r>
      <w:proofErr w:type="spellEnd"/>
      <w:r>
        <w:rPr>
          <w:sz w:val="24"/>
          <w:lang w:val="es-ES"/>
        </w:rPr>
        <w:t xml:space="preserve"> quiso reconocer esta relación de colaboración con el </w:t>
      </w:r>
      <w:r w:rsidR="00AD3EC4" w:rsidRPr="00FE5E20">
        <w:rPr>
          <w:sz w:val="24"/>
          <w:lang w:val="es-ES"/>
        </w:rPr>
        <w:t>Premio #</w:t>
      </w:r>
      <w:proofErr w:type="spellStart"/>
      <w:r w:rsidR="00AD3EC4" w:rsidRPr="00FE5E20">
        <w:rPr>
          <w:sz w:val="24"/>
          <w:lang w:val="es-ES"/>
        </w:rPr>
        <w:t>include</w:t>
      </w:r>
      <w:proofErr w:type="spellEnd"/>
      <w:r w:rsidR="00AD3EC4" w:rsidRPr="00FE5E20">
        <w:rPr>
          <w:sz w:val="24"/>
          <w:lang w:val="es-ES"/>
        </w:rPr>
        <w:t xml:space="preserve"> 2021 en la categoría </w:t>
      </w:r>
      <w:r w:rsidR="00EC748F" w:rsidRPr="00FE5E20">
        <w:rPr>
          <w:sz w:val="24"/>
          <w:lang w:val="es-ES"/>
        </w:rPr>
        <w:t>Empresa #</w:t>
      </w:r>
      <w:proofErr w:type="spellStart"/>
      <w:r w:rsidR="00AD3EC4" w:rsidRPr="00FE5E20">
        <w:rPr>
          <w:sz w:val="24"/>
          <w:lang w:val="es-ES"/>
        </w:rPr>
        <w:t>includeR</w:t>
      </w:r>
      <w:proofErr w:type="spellEnd"/>
      <w:r>
        <w:rPr>
          <w:sz w:val="24"/>
          <w:lang w:val="es-ES"/>
        </w:rPr>
        <w:t xml:space="preserve">, destacando la apuesta de Telefónica </w:t>
      </w:r>
      <w:proofErr w:type="spellStart"/>
      <w:r>
        <w:rPr>
          <w:sz w:val="24"/>
          <w:lang w:val="es-ES"/>
        </w:rPr>
        <w:t>Tech</w:t>
      </w:r>
      <w:proofErr w:type="spellEnd"/>
      <w:r>
        <w:rPr>
          <w:sz w:val="24"/>
          <w:lang w:val="es-ES"/>
        </w:rPr>
        <w:t xml:space="preserve"> por una integración real de todas las personas con discapacidad en la sociedad, y donde el mercado laboral es una pieza clave para lograrlo.</w:t>
      </w:r>
    </w:p>
    <w:p w14:paraId="4AC88A95" w14:textId="77777777" w:rsidR="008576C4" w:rsidRDefault="008576C4" w:rsidP="00B73FD2">
      <w:pPr>
        <w:pStyle w:val="PrrafoTelefnica"/>
        <w:rPr>
          <w:sz w:val="24"/>
          <w:lang w:val="es-ES"/>
        </w:rPr>
      </w:pPr>
    </w:p>
    <w:p w14:paraId="25DCDE16" w14:textId="6AF23CF7" w:rsidR="009026A3" w:rsidRPr="00BE38A7" w:rsidRDefault="000169E1" w:rsidP="009026A3">
      <w:pPr>
        <w:pStyle w:val="PrrafoTelefnica"/>
        <w:rPr>
          <w:color w:val="FF0000"/>
          <w:sz w:val="24"/>
          <w:lang w:val="es-ES"/>
        </w:rPr>
      </w:pPr>
      <w:r>
        <w:rPr>
          <w:sz w:val="24"/>
          <w:lang w:val="es-ES"/>
        </w:rPr>
        <w:t xml:space="preserve">Para </w:t>
      </w:r>
      <w:proofErr w:type="spellStart"/>
      <w:r w:rsidR="006608A1" w:rsidRPr="003847D9">
        <w:rPr>
          <w:sz w:val="24"/>
          <w:lang w:val="es-ES"/>
        </w:rPr>
        <w:t>Maria</w:t>
      </w:r>
      <w:proofErr w:type="spellEnd"/>
      <w:r w:rsidR="006608A1" w:rsidRPr="003847D9">
        <w:rPr>
          <w:sz w:val="24"/>
          <w:lang w:val="es-ES"/>
        </w:rPr>
        <w:t xml:space="preserve"> Jesús </w:t>
      </w:r>
      <w:proofErr w:type="spellStart"/>
      <w:r w:rsidR="006608A1" w:rsidRPr="003847D9">
        <w:rPr>
          <w:sz w:val="24"/>
          <w:lang w:val="es-ES"/>
        </w:rPr>
        <w:t>Almazor</w:t>
      </w:r>
      <w:proofErr w:type="spellEnd"/>
      <w:r w:rsidR="001C4615" w:rsidRPr="003847D9">
        <w:rPr>
          <w:sz w:val="24"/>
          <w:lang w:val="es-ES"/>
        </w:rPr>
        <w:t>,</w:t>
      </w:r>
      <w:r w:rsidRPr="003847D9">
        <w:rPr>
          <w:sz w:val="24"/>
          <w:lang w:val="es-ES"/>
        </w:rPr>
        <w:t xml:space="preserve"> </w:t>
      </w:r>
      <w:r w:rsidR="006608A1" w:rsidRPr="003847D9">
        <w:rPr>
          <w:sz w:val="24"/>
          <w:lang w:val="es-ES"/>
        </w:rPr>
        <w:t xml:space="preserve">CEO de </w:t>
      </w:r>
      <w:proofErr w:type="spellStart"/>
      <w:r w:rsidR="006608A1" w:rsidRPr="003847D9">
        <w:rPr>
          <w:sz w:val="24"/>
          <w:lang w:val="es-ES"/>
        </w:rPr>
        <w:t>Ciberseguridad</w:t>
      </w:r>
      <w:proofErr w:type="spellEnd"/>
      <w:r w:rsidR="006608A1" w:rsidRPr="003847D9">
        <w:rPr>
          <w:sz w:val="24"/>
          <w:lang w:val="es-ES"/>
        </w:rPr>
        <w:t xml:space="preserve"> y Cloud </w:t>
      </w:r>
      <w:r w:rsidRPr="003847D9">
        <w:rPr>
          <w:sz w:val="24"/>
          <w:lang w:val="es-ES"/>
        </w:rPr>
        <w:t xml:space="preserve">en Telefónica </w:t>
      </w:r>
      <w:proofErr w:type="spellStart"/>
      <w:r w:rsidRPr="003847D9">
        <w:rPr>
          <w:sz w:val="24"/>
          <w:lang w:val="es-ES"/>
        </w:rPr>
        <w:t>Tech</w:t>
      </w:r>
      <w:proofErr w:type="spellEnd"/>
      <w:r w:rsidR="0001095B" w:rsidRPr="003847D9">
        <w:rPr>
          <w:sz w:val="24"/>
          <w:lang w:val="es-ES"/>
        </w:rPr>
        <w:t>,</w:t>
      </w:r>
      <w:r w:rsidR="004E2A64">
        <w:rPr>
          <w:sz w:val="24"/>
          <w:lang w:val="es-ES"/>
        </w:rPr>
        <w:t xml:space="preserve"> “</w:t>
      </w:r>
      <w:r w:rsidR="001C4615">
        <w:rPr>
          <w:sz w:val="24"/>
          <w:lang w:val="es-ES"/>
        </w:rPr>
        <w:t>e</w:t>
      </w:r>
      <w:r w:rsidR="00133AFE">
        <w:rPr>
          <w:sz w:val="24"/>
          <w:lang w:val="es-ES"/>
        </w:rPr>
        <w:t xml:space="preserve">ste reconocimiento nos anima a seguir colaborando con </w:t>
      </w:r>
      <w:r w:rsidR="00AD3EC4" w:rsidRPr="00FE5E20">
        <w:rPr>
          <w:sz w:val="24"/>
          <w:lang w:val="es-ES"/>
        </w:rPr>
        <w:t xml:space="preserve">la Fundación </w:t>
      </w:r>
      <w:proofErr w:type="spellStart"/>
      <w:r w:rsidR="00133AFE">
        <w:rPr>
          <w:sz w:val="24"/>
          <w:lang w:val="es-ES"/>
        </w:rPr>
        <w:t>Good</w:t>
      </w:r>
      <w:r w:rsidR="001C4615">
        <w:rPr>
          <w:sz w:val="24"/>
          <w:lang w:val="es-ES"/>
        </w:rPr>
        <w:t>job</w:t>
      </w:r>
      <w:proofErr w:type="spellEnd"/>
      <w:r w:rsidR="00133AFE">
        <w:rPr>
          <w:sz w:val="24"/>
          <w:lang w:val="es-ES"/>
        </w:rPr>
        <w:t xml:space="preserve"> en el plan de f</w:t>
      </w:r>
      <w:r w:rsidR="00133AFE" w:rsidRPr="00FE5E20">
        <w:rPr>
          <w:sz w:val="24"/>
          <w:lang w:val="es-ES"/>
        </w:rPr>
        <w:t>ormación</w:t>
      </w:r>
      <w:r w:rsidR="003136E3">
        <w:rPr>
          <w:sz w:val="24"/>
          <w:lang w:val="es-ES"/>
        </w:rPr>
        <w:t xml:space="preserve"> y</w:t>
      </w:r>
      <w:r w:rsidR="00AD3EC4">
        <w:rPr>
          <w:sz w:val="24"/>
          <w:lang w:val="es-ES"/>
        </w:rPr>
        <w:t xml:space="preserve"> </w:t>
      </w:r>
      <w:r w:rsidR="00AD3EC4" w:rsidRPr="00FE5E20">
        <w:rPr>
          <w:sz w:val="24"/>
          <w:lang w:val="es-ES"/>
        </w:rPr>
        <w:t>empleabilidad</w:t>
      </w:r>
      <w:r w:rsidR="00133AFE">
        <w:rPr>
          <w:sz w:val="24"/>
          <w:lang w:val="es-ES"/>
        </w:rPr>
        <w:t xml:space="preserve"> para que personas con discapacidad logren incorporarse </w:t>
      </w:r>
      <w:r w:rsidR="001C4615">
        <w:rPr>
          <w:sz w:val="24"/>
          <w:lang w:val="es-ES"/>
        </w:rPr>
        <w:t xml:space="preserve">con </w:t>
      </w:r>
      <w:r w:rsidR="00837F9F">
        <w:rPr>
          <w:sz w:val="24"/>
          <w:lang w:val="es-ES"/>
        </w:rPr>
        <w:t xml:space="preserve">las mismas </w:t>
      </w:r>
      <w:r w:rsidR="003847D9">
        <w:rPr>
          <w:sz w:val="24"/>
          <w:lang w:val="es-ES"/>
        </w:rPr>
        <w:t>o</w:t>
      </w:r>
      <w:r w:rsidR="00837F9F">
        <w:rPr>
          <w:sz w:val="24"/>
          <w:lang w:val="es-ES"/>
        </w:rPr>
        <w:t xml:space="preserve">portunidades </w:t>
      </w:r>
      <w:r w:rsidR="00133AFE">
        <w:rPr>
          <w:sz w:val="24"/>
          <w:lang w:val="es-ES"/>
        </w:rPr>
        <w:t>a</w:t>
      </w:r>
      <w:r w:rsidR="00F66842">
        <w:rPr>
          <w:sz w:val="24"/>
          <w:lang w:val="es-ES"/>
        </w:rPr>
        <w:t>l mundo laboral</w:t>
      </w:r>
      <w:r w:rsidR="00133AFE">
        <w:rPr>
          <w:sz w:val="24"/>
          <w:lang w:val="es-ES"/>
        </w:rPr>
        <w:t xml:space="preserve">. El programa ofrece unos resultados que </w:t>
      </w:r>
      <w:r w:rsidR="00F66842">
        <w:rPr>
          <w:sz w:val="24"/>
          <w:lang w:val="es-ES"/>
        </w:rPr>
        <w:t>lo</w:t>
      </w:r>
      <w:r w:rsidR="00133AFE">
        <w:rPr>
          <w:sz w:val="24"/>
          <w:lang w:val="es-ES"/>
        </w:rPr>
        <w:t xml:space="preserve"> respaldan, </w:t>
      </w:r>
      <w:r w:rsidR="0016145F">
        <w:rPr>
          <w:sz w:val="24"/>
          <w:lang w:val="es-ES"/>
        </w:rPr>
        <w:t xml:space="preserve">ya que </w:t>
      </w:r>
      <w:r w:rsidR="00133AFE">
        <w:rPr>
          <w:sz w:val="24"/>
          <w:lang w:val="es-ES"/>
        </w:rPr>
        <w:t xml:space="preserve">más del 90% no tiene conocimientos en </w:t>
      </w:r>
      <w:proofErr w:type="spellStart"/>
      <w:r w:rsidR="00133AFE">
        <w:rPr>
          <w:sz w:val="24"/>
          <w:lang w:val="es-ES"/>
        </w:rPr>
        <w:t>ciberseguridad</w:t>
      </w:r>
      <w:proofErr w:type="spellEnd"/>
      <w:r w:rsidR="00133AFE">
        <w:rPr>
          <w:sz w:val="24"/>
          <w:lang w:val="es-ES"/>
        </w:rPr>
        <w:t xml:space="preserve"> antes de empezar y tras su paso por el proyecto son profesionales cualificados capaces de trabajar </w:t>
      </w:r>
      <w:r w:rsidR="006608A1">
        <w:rPr>
          <w:sz w:val="24"/>
          <w:lang w:val="es-ES"/>
        </w:rPr>
        <w:t xml:space="preserve">en el Digital </w:t>
      </w:r>
      <w:proofErr w:type="spellStart"/>
      <w:r w:rsidR="006608A1">
        <w:rPr>
          <w:sz w:val="24"/>
          <w:lang w:val="es-ES"/>
        </w:rPr>
        <w:t>Operation</w:t>
      </w:r>
      <w:proofErr w:type="spellEnd"/>
      <w:r w:rsidR="006608A1">
        <w:rPr>
          <w:sz w:val="24"/>
          <w:lang w:val="es-ES"/>
        </w:rPr>
        <w:t xml:space="preserve"> Centre</w:t>
      </w:r>
      <w:r w:rsidR="0016145F">
        <w:rPr>
          <w:sz w:val="24"/>
          <w:lang w:val="es-ES"/>
        </w:rPr>
        <w:t xml:space="preserve"> de Telefónica </w:t>
      </w:r>
      <w:proofErr w:type="spellStart"/>
      <w:r w:rsidR="0016145F">
        <w:rPr>
          <w:sz w:val="24"/>
          <w:lang w:val="es-ES"/>
        </w:rPr>
        <w:t>Tech</w:t>
      </w:r>
      <w:proofErr w:type="spellEnd"/>
      <w:r w:rsidR="00EC748F">
        <w:rPr>
          <w:sz w:val="24"/>
          <w:lang w:val="es-ES"/>
        </w:rPr>
        <w:t>, a</w:t>
      </w:r>
      <w:r w:rsidR="00BE38A7" w:rsidRPr="00FE5E20">
        <w:rPr>
          <w:sz w:val="24"/>
          <w:lang w:val="es-ES"/>
        </w:rPr>
        <w:t xml:space="preserve">sí como en otras posiciones de </w:t>
      </w:r>
      <w:proofErr w:type="spellStart"/>
      <w:r w:rsidR="00BE38A7" w:rsidRPr="00FE5E20">
        <w:rPr>
          <w:sz w:val="24"/>
          <w:lang w:val="es-ES"/>
        </w:rPr>
        <w:t>ciberseguridad</w:t>
      </w:r>
      <w:proofErr w:type="spellEnd"/>
      <w:r w:rsidR="00EC748F" w:rsidRPr="00FE5E20">
        <w:rPr>
          <w:sz w:val="24"/>
          <w:lang w:val="es-ES"/>
        </w:rPr>
        <w:t>”</w:t>
      </w:r>
    </w:p>
    <w:p w14:paraId="4C85F769" w14:textId="77777777" w:rsidR="009026A3" w:rsidRPr="00FE5E20" w:rsidRDefault="00263F1B" w:rsidP="009026A3">
      <w:pPr>
        <w:pStyle w:val="PrrafoTelefnica"/>
        <w:rPr>
          <w:sz w:val="24"/>
          <w:lang w:val="es-ES"/>
        </w:rPr>
      </w:pPr>
    </w:p>
    <w:p w14:paraId="12402740" w14:textId="051855C5" w:rsidR="00E36089" w:rsidRPr="00FE5E20" w:rsidRDefault="000169E1" w:rsidP="00B73FD2">
      <w:pPr>
        <w:pStyle w:val="PrrafoTelefnica"/>
        <w:rPr>
          <w:sz w:val="24"/>
          <w:lang w:val="es-ES"/>
        </w:rPr>
      </w:pPr>
      <w:r w:rsidRPr="00FE5E20">
        <w:rPr>
          <w:sz w:val="24"/>
          <w:lang w:val="es-ES"/>
        </w:rPr>
        <w:t xml:space="preserve">Según </w:t>
      </w:r>
      <w:r w:rsidR="00BE38A7" w:rsidRPr="00FE5E20">
        <w:rPr>
          <w:sz w:val="24"/>
          <w:lang w:val="es-ES"/>
        </w:rPr>
        <w:t xml:space="preserve">César López Director General </w:t>
      </w:r>
      <w:r w:rsidR="00AD3EC4" w:rsidRPr="00FE5E20">
        <w:rPr>
          <w:sz w:val="24"/>
          <w:lang w:val="es-ES"/>
        </w:rPr>
        <w:t>de</w:t>
      </w:r>
      <w:r w:rsidR="00BE38A7" w:rsidRPr="00FE5E20">
        <w:rPr>
          <w:sz w:val="24"/>
          <w:lang w:val="es-ES"/>
        </w:rPr>
        <w:t xml:space="preserve"> la Fundación </w:t>
      </w:r>
      <w:proofErr w:type="spellStart"/>
      <w:r w:rsidR="00115626" w:rsidRPr="00FE5E20">
        <w:rPr>
          <w:sz w:val="24"/>
          <w:lang w:val="es-ES"/>
        </w:rPr>
        <w:t>Good</w:t>
      </w:r>
      <w:r w:rsidR="00C11E8D">
        <w:rPr>
          <w:sz w:val="24"/>
          <w:lang w:val="es-ES"/>
        </w:rPr>
        <w:t>j</w:t>
      </w:r>
      <w:r w:rsidR="00115626" w:rsidRPr="00FE5E20">
        <w:rPr>
          <w:sz w:val="24"/>
          <w:lang w:val="es-ES"/>
        </w:rPr>
        <w:t>ob</w:t>
      </w:r>
      <w:proofErr w:type="spellEnd"/>
      <w:r w:rsidR="00C11E8D">
        <w:rPr>
          <w:sz w:val="24"/>
          <w:lang w:val="es-ES"/>
        </w:rPr>
        <w:t>,</w:t>
      </w:r>
      <w:r w:rsidR="00BE38A7" w:rsidRPr="00FE5E20">
        <w:rPr>
          <w:sz w:val="24"/>
          <w:lang w:val="es-ES"/>
        </w:rPr>
        <w:t xml:space="preserve"> </w:t>
      </w:r>
      <w:r w:rsidR="00AD3EC4" w:rsidRPr="00FE5E20">
        <w:rPr>
          <w:sz w:val="24"/>
          <w:lang w:val="es-ES"/>
        </w:rPr>
        <w:t>“</w:t>
      </w:r>
      <w:r w:rsidR="00BE38A7" w:rsidRPr="00FE5E20">
        <w:rPr>
          <w:sz w:val="24"/>
          <w:lang w:val="es-ES"/>
        </w:rPr>
        <w:t xml:space="preserve">la determinación de los profesionales </w:t>
      </w:r>
      <w:r w:rsidR="00EC748F" w:rsidRPr="00FE5E20">
        <w:rPr>
          <w:sz w:val="24"/>
          <w:lang w:val="es-ES"/>
        </w:rPr>
        <w:t xml:space="preserve">que intervienen </w:t>
      </w:r>
      <w:r w:rsidR="005840B7" w:rsidRPr="00FE5E20">
        <w:rPr>
          <w:sz w:val="24"/>
          <w:lang w:val="es-ES"/>
        </w:rPr>
        <w:t xml:space="preserve">por parte </w:t>
      </w:r>
      <w:r w:rsidR="00BE38A7" w:rsidRPr="00FE5E20">
        <w:rPr>
          <w:sz w:val="24"/>
          <w:lang w:val="es-ES"/>
        </w:rPr>
        <w:t xml:space="preserve">de Telefónica </w:t>
      </w:r>
      <w:proofErr w:type="spellStart"/>
      <w:r w:rsidR="00BE38A7" w:rsidRPr="00FE5E20">
        <w:rPr>
          <w:sz w:val="24"/>
          <w:lang w:val="es-ES"/>
        </w:rPr>
        <w:t>Tech</w:t>
      </w:r>
      <w:proofErr w:type="spellEnd"/>
      <w:r w:rsidR="00AD3EC4" w:rsidRPr="00FE5E20">
        <w:rPr>
          <w:sz w:val="24"/>
          <w:lang w:val="es-ES"/>
        </w:rPr>
        <w:t xml:space="preserve"> en que los</w:t>
      </w:r>
      <w:r w:rsidR="00BE38A7" w:rsidRPr="00FE5E20">
        <w:rPr>
          <w:sz w:val="24"/>
          <w:lang w:val="es-ES"/>
        </w:rPr>
        <w:t xml:space="preserve"> participantes del Programa #</w:t>
      </w:r>
      <w:proofErr w:type="spellStart"/>
      <w:r w:rsidR="00BE38A7" w:rsidRPr="00FE5E20">
        <w:rPr>
          <w:sz w:val="24"/>
          <w:lang w:val="es-ES"/>
        </w:rPr>
        <w:t>include</w:t>
      </w:r>
      <w:proofErr w:type="spellEnd"/>
      <w:r w:rsidR="00AD3EC4" w:rsidRPr="00FE5E20">
        <w:rPr>
          <w:sz w:val="24"/>
          <w:lang w:val="es-ES"/>
        </w:rPr>
        <w:t xml:space="preserve"> </w:t>
      </w:r>
      <w:r w:rsidR="00BE38A7" w:rsidRPr="00FE5E20">
        <w:rPr>
          <w:sz w:val="24"/>
          <w:lang w:val="es-ES"/>
        </w:rPr>
        <w:t>sean operativos en los puestos de trabajo</w:t>
      </w:r>
      <w:r w:rsidR="00AD3EC4" w:rsidRPr="00FE5E20">
        <w:rPr>
          <w:sz w:val="24"/>
          <w:lang w:val="es-ES"/>
        </w:rPr>
        <w:t xml:space="preserve"> está siendo clave en el éxito del proceso de integración”.</w:t>
      </w:r>
    </w:p>
    <w:p w14:paraId="422E7966" w14:textId="77777777" w:rsidR="00E36089" w:rsidRPr="00AD3EC4" w:rsidRDefault="00263F1B" w:rsidP="00B73FD2">
      <w:pPr>
        <w:pStyle w:val="PrrafoTelefnica"/>
        <w:rPr>
          <w:color w:val="FF0000"/>
          <w:sz w:val="24"/>
          <w:lang w:val="es-ES"/>
        </w:rPr>
      </w:pPr>
    </w:p>
    <w:p w14:paraId="0BF40BE9" w14:textId="77777777" w:rsidR="00E36089" w:rsidRDefault="00263F1B" w:rsidP="00B73FD2">
      <w:pPr>
        <w:pStyle w:val="PrrafoTelefnica"/>
        <w:rPr>
          <w:sz w:val="24"/>
          <w:lang w:val="es-ES"/>
        </w:rPr>
      </w:pPr>
    </w:p>
    <w:p w14:paraId="2C79928F" w14:textId="77777777" w:rsidR="00E36089" w:rsidRDefault="00263F1B" w:rsidP="00B73FD2">
      <w:pPr>
        <w:pStyle w:val="PrrafoTelefnica"/>
        <w:rPr>
          <w:sz w:val="24"/>
          <w:lang w:val="es-ES"/>
        </w:rPr>
      </w:pPr>
    </w:p>
    <w:p w14:paraId="584C853B" w14:textId="77777777" w:rsidR="00B73FD2" w:rsidRDefault="00263F1B" w:rsidP="00B73FD2">
      <w:pPr>
        <w:pStyle w:val="PrrafoTelefnica"/>
        <w:rPr>
          <w:sz w:val="24"/>
          <w:lang w:val="es-ES"/>
        </w:rPr>
      </w:pPr>
    </w:p>
    <w:p w14:paraId="25AFFCA5" w14:textId="77777777" w:rsidR="008B4C45" w:rsidRPr="008B4C45" w:rsidRDefault="00263F1B" w:rsidP="0006428D">
      <w:pPr>
        <w:pStyle w:val="PrrafoTelefnica"/>
        <w:rPr>
          <w:lang w:val="es-ES"/>
        </w:rPr>
      </w:pPr>
    </w:p>
    <w:p w14:paraId="174FA1D8" w14:textId="77777777" w:rsidR="00C51217" w:rsidRPr="008B4C45" w:rsidRDefault="00263F1B" w:rsidP="00C51217">
      <w:pPr>
        <w:pStyle w:val="Textonotapie"/>
        <w:pBdr>
          <w:top w:val="single" w:sz="4" w:space="0" w:color="BFBFBF" w:themeColor="background1" w:themeShade="BF"/>
        </w:pBdr>
        <w:rPr>
          <w:lang w:val="es-ES"/>
        </w:rPr>
      </w:pPr>
    </w:p>
    <w:p w14:paraId="6500A7E5" w14:textId="77777777" w:rsidR="00C51217" w:rsidRPr="00CD1583" w:rsidRDefault="000169E1" w:rsidP="00C51217">
      <w:pPr>
        <w:pStyle w:val="SubtituloTelefnica"/>
        <w:rPr>
          <w:rStyle w:val="Textoennegrita"/>
          <w:rFonts w:asciiTheme="majorHAnsi" w:hAnsiTheme="majorHAnsi"/>
          <w:b/>
          <w:bCs/>
          <w:lang w:val="es-ES"/>
        </w:rPr>
      </w:pPr>
      <w:r w:rsidRPr="00CD1583">
        <w:rPr>
          <w:rStyle w:val="Textoennegrita"/>
          <w:rFonts w:asciiTheme="majorHAnsi" w:hAnsiTheme="majorHAnsi"/>
          <w:b/>
          <w:bCs/>
          <w:lang w:val="es-ES"/>
        </w:rPr>
        <w:t xml:space="preserve">Sobre Telefónica </w:t>
      </w:r>
      <w:proofErr w:type="spellStart"/>
      <w:r w:rsidRPr="00CD1583">
        <w:rPr>
          <w:rStyle w:val="Textoennegrita"/>
          <w:rFonts w:asciiTheme="majorHAnsi" w:hAnsiTheme="majorHAnsi"/>
          <w:b/>
          <w:bCs/>
          <w:lang w:val="es-ES"/>
        </w:rPr>
        <w:t>Tech</w:t>
      </w:r>
      <w:proofErr w:type="spellEnd"/>
    </w:p>
    <w:p w14:paraId="5EF33079" w14:textId="54B67CE2" w:rsidR="00C51217" w:rsidRDefault="000169E1" w:rsidP="00C51217">
      <w:pPr>
        <w:pStyle w:val="PrrafoTelefnica"/>
        <w:rPr>
          <w:rStyle w:val="Hipervnculo"/>
          <w:rFonts w:asciiTheme="minorHAnsi" w:hAnsiTheme="minorHAnsi"/>
          <w:color w:val="0066FF" w:themeColor="text2"/>
          <w:u w:val="single"/>
          <w:lang w:val="es-ES"/>
        </w:rPr>
      </w:pPr>
      <w:r w:rsidRPr="008B4C45">
        <w:rPr>
          <w:lang w:val="es-ES"/>
        </w:rPr>
        <w:t xml:space="preserve">Telefónica </w:t>
      </w:r>
      <w:proofErr w:type="spellStart"/>
      <w:r w:rsidRPr="008B4C45">
        <w:rPr>
          <w:lang w:val="es-ES"/>
        </w:rPr>
        <w:t>Tech</w:t>
      </w:r>
      <w:proofErr w:type="spellEnd"/>
      <w:r w:rsidRPr="008B4C45">
        <w:rPr>
          <w:lang w:val="es-ES"/>
        </w:rPr>
        <w:t xml:space="preserve"> es la compañía líder en transformación digital. La compañía cuenta con una amplia oferta de servicios y soluciones tecnológicas integradas de </w:t>
      </w:r>
      <w:proofErr w:type="spellStart"/>
      <w:r w:rsidRPr="008B4C45">
        <w:rPr>
          <w:lang w:val="es-ES"/>
        </w:rPr>
        <w:t>Ciberseguridad</w:t>
      </w:r>
      <w:proofErr w:type="spellEnd"/>
      <w:r w:rsidRPr="008B4C45">
        <w:rPr>
          <w:lang w:val="es-ES"/>
        </w:rPr>
        <w:t xml:space="preserve">, Cloud, </w:t>
      </w:r>
      <w:proofErr w:type="spellStart"/>
      <w:r w:rsidRPr="008B4C45">
        <w:rPr>
          <w:lang w:val="es-ES"/>
        </w:rPr>
        <w:t>IoT</w:t>
      </w:r>
      <w:proofErr w:type="spellEnd"/>
      <w:r w:rsidRPr="008B4C45">
        <w:rPr>
          <w:lang w:val="es-ES"/>
        </w:rPr>
        <w:t xml:space="preserve">, Big Data o </w:t>
      </w:r>
      <w:proofErr w:type="spellStart"/>
      <w:r w:rsidRPr="008B4C45">
        <w:rPr>
          <w:lang w:val="es-ES"/>
        </w:rPr>
        <w:t>Blockchain</w:t>
      </w:r>
      <w:proofErr w:type="spellEnd"/>
      <w:r w:rsidRPr="008B4C45">
        <w:rPr>
          <w:lang w:val="es-ES"/>
        </w:rPr>
        <w:t>. Para más información, consulte</w:t>
      </w:r>
      <w:r w:rsidRPr="00B73FD2">
        <w:rPr>
          <w:color w:val="0066FF" w:themeColor="text2"/>
          <w:u w:val="single"/>
          <w:lang w:val="es-ES"/>
        </w:rPr>
        <w:t xml:space="preserve">: </w:t>
      </w:r>
      <w:hyperlink r:id="rId13" w:history="1">
        <w:r w:rsidRPr="00081A06">
          <w:rPr>
            <w:rStyle w:val="Hipervnculo"/>
            <w:rFonts w:asciiTheme="minorHAnsi" w:hAnsiTheme="minorHAnsi"/>
            <w:color w:val="0066FF" w:themeColor="text2"/>
            <w:u w:val="single"/>
            <w:lang w:val="es-ES"/>
          </w:rPr>
          <w:t>https://telefonicatech.com/es</w:t>
        </w:r>
      </w:hyperlink>
    </w:p>
    <w:p w14:paraId="4FB067BA" w14:textId="77777777" w:rsidR="00081A06" w:rsidRDefault="00263F1B" w:rsidP="00C51217">
      <w:pPr>
        <w:pStyle w:val="PrrafoTelefnica"/>
        <w:rPr>
          <w:color w:val="0066FF" w:themeColor="text2"/>
          <w:u w:val="single"/>
          <w:lang w:val="es-ES"/>
        </w:rPr>
      </w:pPr>
    </w:p>
    <w:p w14:paraId="31CC2E16" w14:textId="77777777" w:rsidR="00E36089" w:rsidRPr="00115626" w:rsidRDefault="00263F1B" w:rsidP="00E36089">
      <w:pPr>
        <w:pStyle w:val="SubtituloTelefnica"/>
        <w:rPr>
          <w:rStyle w:val="Textoennegrita"/>
          <w:rFonts w:asciiTheme="majorHAnsi" w:hAnsiTheme="majorHAnsi"/>
          <w:b/>
          <w:lang w:val="es-ES"/>
        </w:rPr>
      </w:pPr>
    </w:p>
    <w:p w14:paraId="0110DF82" w14:textId="08ADFE8E" w:rsidR="00E36089" w:rsidRPr="00FE5E20" w:rsidRDefault="000169E1" w:rsidP="00E36089">
      <w:pPr>
        <w:pStyle w:val="SubtituloTelefnica"/>
        <w:rPr>
          <w:rStyle w:val="Textoennegrita"/>
          <w:rFonts w:asciiTheme="majorHAnsi" w:hAnsiTheme="majorHAnsi"/>
          <w:b/>
          <w:bCs/>
          <w:lang w:val="es-ES"/>
        </w:rPr>
      </w:pPr>
      <w:r w:rsidRPr="00FE5E20">
        <w:rPr>
          <w:rStyle w:val="Textoennegrita"/>
          <w:rFonts w:asciiTheme="majorHAnsi" w:hAnsiTheme="majorHAnsi"/>
          <w:b/>
          <w:bCs/>
          <w:lang w:val="es-ES"/>
        </w:rPr>
        <w:t>Sobre</w:t>
      </w:r>
      <w:r w:rsidR="00BE38A7" w:rsidRPr="00FE5E20">
        <w:rPr>
          <w:rStyle w:val="Textoennegrita"/>
          <w:rFonts w:asciiTheme="majorHAnsi" w:hAnsiTheme="majorHAnsi"/>
          <w:b/>
          <w:bCs/>
          <w:lang w:val="es-ES"/>
        </w:rPr>
        <w:t xml:space="preserve"> la Fundación </w:t>
      </w:r>
      <w:proofErr w:type="spellStart"/>
      <w:r w:rsidR="00BE38A7" w:rsidRPr="00FE5E20">
        <w:rPr>
          <w:rStyle w:val="Textoennegrita"/>
          <w:rFonts w:asciiTheme="majorHAnsi" w:hAnsiTheme="majorHAnsi"/>
          <w:b/>
          <w:bCs/>
          <w:lang w:val="es-ES"/>
        </w:rPr>
        <w:t>Goodjob</w:t>
      </w:r>
      <w:proofErr w:type="spellEnd"/>
      <w:r w:rsidR="00BE38A7" w:rsidRPr="00FE5E20">
        <w:rPr>
          <w:rStyle w:val="Textoennegrita"/>
          <w:rFonts w:asciiTheme="majorHAnsi" w:hAnsiTheme="majorHAnsi"/>
          <w:b/>
          <w:bCs/>
          <w:lang w:val="es-ES"/>
        </w:rPr>
        <w:t xml:space="preserve"> </w:t>
      </w:r>
      <w:r w:rsidR="00713AF7" w:rsidRPr="00FE5E20">
        <w:rPr>
          <w:rStyle w:val="Textoennegrita"/>
          <w:rFonts w:asciiTheme="majorHAnsi" w:hAnsiTheme="majorHAnsi"/>
          <w:b/>
          <w:bCs/>
          <w:lang w:val="es-ES"/>
        </w:rPr>
        <w:t xml:space="preserve"> </w:t>
      </w:r>
    </w:p>
    <w:p w14:paraId="21CDF126" w14:textId="151119DC" w:rsidR="00CD1583" w:rsidRPr="00FE5E20" w:rsidRDefault="002C134A" w:rsidP="00CD1583">
      <w:pPr>
        <w:pStyle w:val="PrrafoTelefnica"/>
        <w:rPr>
          <w:lang w:val="es-ES"/>
        </w:rPr>
      </w:pPr>
      <w:r w:rsidRPr="00FE5E20">
        <w:rPr>
          <w:lang w:val="es-ES"/>
        </w:rPr>
        <w:t xml:space="preserve">Nuestra misión como organización no lucrativa es contribuir activamente a la integración en el mercado laboral de las personas con discapacidad, como uno de los factores más determinantes para garantizar </w:t>
      </w:r>
      <w:proofErr w:type="gramStart"/>
      <w:r w:rsidRPr="00FE5E20">
        <w:rPr>
          <w:lang w:val="es-ES"/>
        </w:rPr>
        <w:t>su</w:t>
      </w:r>
      <w:proofErr w:type="gramEnd"/>
      <w:r w:rsidRPr="00FE5E20">
        <w:rPr>
          <w:lang w:val="es-ES"/>
        </w:rPr>
        <w:t xml:space="preserve"> igualdad de oportunidades y evitar su exclusión social. Desde la </w:t>
      </w:r>
      <w:hyperlink r:id="rId14" w:history="1">
        <w:r w:rsidRPr="00FE5E20">
          <w:rPr>
            <w:lang w:val="es-ES"/>
          </w:rPr>
          <w:t xml:space="preserve">Fundación </w:t>
        </w:r>
        <w:proofErr w:type="spellStart"/>
        <w:r w:rsidRPr="00FE5E20">
          <w:rPr>
            <w:lang w:val="es-ES"/>
          </w:rPr>
          <w:t>Goodjob</w:t>
        </w:r>
        <w:proofErr w:type="spellEnd"/>
      </w:hyperlink>
      <w:r w:rsidRPr="00FE5E20">
        <w:rPr>
          <w:lang w:val="es-ES"/>
        </w:rPr>
        <w:t xml:space="preserve"> trabajamos con </w:t>
      </w:r>
      <w:r w:rsidRPr="00FE5E20">
        <w:rPr>
          <w:lang w:val="es-ES"/>
        </w:rPr>
        <w:lastRenderedPageBreak/>
        <w:t>el propósito de promocionar, desarrollar y gestionar un amplio abanico de actividades e iniciativas con el objetivo de aumentar sus competencias personales, profesionales y su empleabilidad.</w:t>
      </w:r>
    </w:p>
    <w:p w14:paraId="2BEEFE58" w14:textId="77777777" w:rsidR="00CD1583" w:rsidRPr="00443853" w:rsidRDefault="00263F1B" w:rsidP="00CD1583">
      <w:pPr>
        <w:pStyle w:val="Textonotapie"/>
        <w:pBdr>
          <w:top w:val="single" w:sz="4" w:space="0" w:color="BFBFBF" w:themeColor="background1" w:themeShade="BF"/>
        </w:pBdr>
        <w:rPr>
          <w:lang w:val="es-ES"/>
        </w:rPr>
      </w:pPr>
    </w:p>
    <w:p w14:paraId="1B0BBAB6" w14:textId="59DD67B4" w:rsidR="00C51217" w:rsidRDefault="00263F1B" w:rsidP="00C51217">
      <w:pPr>
        <w:jc w:val="right"/>
        <w:rPr>
          <w:lang w:val="es-ES"/>
        </w:rPr>
      </w:pPr>
    </w:p>
    <w:sectPr w:rsidR="00C51217" w:rsidSect="00096A5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701" w:right="843" w:bottom="144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4B840" w14:textId="77777777" w:rsidR="00263F1B" w:rsidRDefault="00263F1B">
      <w:r>
        <w:separator/>
      </w:r>
    </w:p>
  </w:endnote>
  <w:endnote w:type="continuationSeparator" w:id="0">
    <w:p w14:paraId="5EC86ED8" w14:textId="77777777" w:rsidR="00263F1B" w:rsidRDefault="0026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lefonica ExtraLight">
    <w:panose1 w:val="00000300000000000000"/>
    <w:charset w:val="00"/>
    <w:family w:val="modern"/>
    <w:notTrueType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92460703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3972B1F" w14:textId="77777777" w:rsidR="00937087" w:rsidRDefault="000169E1" w:rsidP="004142DD">
        <w:pPr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26745255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95E2A16" w14:textId="77777777" w:rsidR="002344AC" w:rsidRDefault="000169E1" w:rsidP="00937087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57412045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C81886C" w14:textId="77777777" w:rsidR="002344AC" w:rsidRDefault="000169E1" w:rsidP="002344AC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05B8FCB" w14:textId="77777777" w:rsidR="002344AC" w:rsidRDefault="00263F1B" w:rsidP="002344A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4371" w14:textId="256B869B" w:rsidR="00C97C47" w:rsidRDefault="000169E1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C3915" wp14:editId="3887B29F">
              <wp:simplePos x="0" y="0"/>
              <wp:positionH relativeFrom="margin">
                <wp:posOffset>107315</wp:posOffset>
              </wp:positionH>
              <wp:positionV relativeFrom="paragraph">
                <wp:posOffset>-172720</wp:posOffset>
              </wp:positionV>
              <wp:extent cx="4156710" cy="581025"/>
              <wp:effectExtent l="0" t="0" r="0" b="9525"/>
              <wp:wrapSquare wrapText="bothSides"/>
              <wp:docPr id="8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671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95F4F3" w14:textId="77777777" w:rsidR="0006428D" w:rsidRPr="0006428D" w:rsidRDefault="000169E1" w:rsidP="0006428D">
                          <w:pPr>
                            <w:pStyle w:val="Piedepgina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s-ES"/>
                            </w:rPr>
                            <w:t>Telefónica, S.A.</w:t>
                          </w:r>
                        </w:p>
                        <w:p w14:paraId="1BE2D294" w14:textId="77777777" w:rsidR="0006428D" w:rsidRPr="0006428D" w:rsidRDefault="000169E1" w:rsidP="0006428D">
                          <w:pPr>
                            <w:pStyle w:val="Piedepgina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s-ES"/>
                            </w:rPr>
                            <w:t>Dirección de Comunicación Corporativa</w:t>
                          </w:r>
                        </w:p>
                        <w:p w14:paraId="67B52DC0" w14:textId="77777777" w:rsidR="0006428D" w:rsidRPr="0006428D" w:rsidRDefault="000169E1" w:rsidP="0006428D">
                          <w:pPr>
                            <w:pStyle w:val="Piedepgina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n-GB"/>
                            </w:rPr>
                            <w:t>Tel: +34 91 482 38 00 email: prensatelefonica@telefonica.com</w:t>
                          </w:r>
                        </w:p>
                        <w:p w14:paraId="2CA906DD" w14:textId="77777777" w:rsidR="0006428D" w:rsidRPr="0006428D" w:rsidRDefault="000169E1" w:rsidP="0006428D">
                          <w:pPr>
                            <w:pStyle w:val="Piedepgina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n-GB"/>
                            </w:rPr>
                            <w:t>saladeprensa.telefonica.com</w:t>
                          </w:r>
                        </w:p>
                        <w:p w14:paraId="0484F5A7" w14:textId="77777777" w:rsidR="00D00295" w:rsidRPr="0006428D" w:rsidRDefault="00263F1B" w:rsidP="00D00295">
                          <w:pPr>
                            <w:pStyle w:val="Piedepgina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C3915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8.45pt;margin-top:-13.6pt;width:327.3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" filled="f" stroked="f">
              <v:textbox>
                <w:txbxContent>
                  <w:p w14:paraId="2895F4F3" w14:textId="77777777" w:rsidR="0006428D" w:rsidRPr="0006428D" w:rsidRDefault="000169E1" w:rsidP="0006428D">
                    <w:pPr>
                      <w:pStyle w:val="Piedepgina"/>
                      <w:rPr>
                        <w:sz w:val="14"/>
                        <w:szCs w:val="14"/>
                        <w:lang w:val="es-ES"/>
                      </w:rPr>
                    </w:pPr>
                    <w:r w:rsidRPr="0006428D">
                      <w:rPr>
                        <w:sz w:val="14"/>
                        <w:szCs w:val="14"/>
                        <w:lang w:val="es-ES"/>
                      </w:rPr>
                      <w:t>Telefónica, S.A.</w:t>
                    </w:r>
                  </w:p>
                  <w:p w14:paraId="1BE2D294" w14:textId="77777777" w:rsidR="0006428D" w:rsidRPr="0006428D" w:rsidRDefault="000169E1" w:rsidP="0006428D">
                    <w:pPr>
                      <w:pStyle w:val="Piedepgina"/>
                      <w:rPr>
                        <w:sz w:val="14"/>
                        <w:szCs w:val="14"/>
                        <w:lang w:val="es-ES"/>
                      </w:rPr>
                    </w:pPr>
                    <w:r w:rsidRPr="0006428D">
                      <w:rPr>
                        <w:sz w:val="14"/>
                        <w:szCs w:val="14"/>
                        <w:lang w:val="es-ES"/>
                      </w:rPr>
                      <w:t>Dirección de Comunicación Corporativa</w:t>
                    </w:r>
                  </w:p>
                  <w:p w14:paraId="67B52DC0" w14:textId="77777777" w:rsidR="0006428D" w:rsidRPr="0006428D" w:rsidRDefault="000169E1" w:rsidP="0006428D">
                    <w:pPr>
                      <w:pStyle w:val="Piedepgina"/>
                      <w:rPr>
                        <w:sz w:val="14"/>
                        <w:szCs w:val="14"/>
                        <w:lang w:val="en-GB"/>
                      </w:rPr>
                    </w:pPr>
                    <w:r w:rsidRPr="0006428D">
                      <w:rPr>
                        <w:sz w:val="14"/>
                        <w:szCs w:val="14"/>
                        <w:lang w:val="en-GB"/>
                      </w:rPr>
                      <w:t>Tel: +34 91 482 38 00 email: prensatelefonica@telefonica.com</w:t>
                    </w:r>
                  </w:p>
                  <w:p w14:paraId="2CA906DD" w14:textId="77777777" w:rsidR="0006428D" w:rsidRPr="0006428D" w:rsidRDefault="000169E1" w:rsidP="0006428D">
                    <w:pPr>
                      <w:pStyle w:val="Piedepgina"/>
                      <w:rPr>
                        <w:sz w:val="14"/>
                        <w:szCs w:val="14"/>
                        <w:lang w:val="en-GB"/>
                      </w:rPr>
                    </w:pPr>
                    <w:r w:rsidRPr="0006428D">
                      <w:rPr>
                        <w:sz w:val="14"/>
                        <w:szCs w:val="14"/>
                        <w:lang w:val="en-GB"/>
                      </w:rPr>
                      <w:t>saladeprensa.telefonica.com</w:t>
                    </w:r>
                  </w:p>
                  <w:p w14:paraId="0484F5A7" w14:textId="77777777" w:rsidR="00D00295" w:rsidRPr="0006428D" w:rsidRDefault="008B2DB0" w:rsidP="00D00295">
                    <w:pPr>
                      <w:pStyle w:val="Piedepgina"/>
                      <w:rPr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D4887E" wp14:editId="61079488">
              <wp:simplePos x="0" y="0"/>
              <wp:positionH relativeFrom="margin">
                <wp:posOffset>4983529</wp:posOffset>
              </wp:positionH>
              <wp:positionV relativeFrom="paragraph">
                <wp:posOffset>46941</wp:posOffset>
              </wp:positionV>
              <wp:extent cx="1139190" cy="231140"/>
              <wp:effectExtent l="0" t="0" r="0" b="0"/>
              <wp:wrapSquare wrapText="bothSides"/>
              <wp:docPr id="20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91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49F85" w14:textId="28F27D9E" w:rsidR="00D00295" w:rsidRPr="008E6465" w:rsidRDefault="000169E1" w:rsidP="00D00295">
                          <w:pPr>
                            <w:pStyle w:val="Numerodepagina"/>
                            <w:rPr>
                              <w:color w:val="0066FF" w:themeColor="text2"/>
                            </w:rPr>
                          </w:pPr>
                          <w:proofErr w:type="spellStart"/>
                          <w:r>
                            <w:rPr>
                              <w:color w:val="0066FF" w:themeColor="text2"/>
                            </w:rPr>
                            <w:t>Página</w:t>
                          </w:r>
                          <w:proofErr w:type="spellEnd"/>
                          <w:r w:rsidRPr="008E6465">
                            <w:rPr>
                              <w:color w:val="0066FF" w:themeColor="text2"/>
                            </w:rPr>
                            <w:t xml:space="preserve"> 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begin"/>
                          </w:r>
                          <w:r w:rsidRPr="008E6465">
                            <w:rPr>
                              <w:color w:val="0066FF" w:themeColor="text2"/>
                            </w:rPr>
                            <w:instrText>PAGE</w:instrTex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separate"/>
                          </w:r>
                          <w:r w:rsidR="00885A3F">
                            <w:rPr>
                              <w:noProof/>
                              <w:color w:val="0066FF" w:themeColor="text2"/>
                            </w:rPr>
                            <w:t>1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end"/>
                          </w:r>
                          <w:r w:rsidRPr="008E6465">
                            <w:rPr>
                              <w:color w:val="0066FF" w:themeColor="text2"/>
                            </w:rPr>
                            <w:t xml:space="preserve"> </w:t>
                          </w:r>
                          <w:r>
                            <w:rPr>
                              <w:color w:val="0066FF" w:themeColor="text2"/>
                            </w:rPr>
                            <w:t>de</w:t>
                          </w:r>
                          <w:r w:rsidRPr="008E6465">
                            <w:rPr>
                              <w:color w:val="0066FF" w:themeColor="text2"/>
                            </w:rPr>
                            <w:t xml:space="preserve"> 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begin"/>
                          </w:r>
                          <w:r w:rsidRPr="008E6465">
                            <w:rPr>
                              <w:color w:val="0066FF" w:themeColor="text2"/>
                            </w:rPr>
                            <w:instrText>NUMPAGES</w:instrTex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separate"/>
                          </w:r>
                          <w:r w:rsidR="00885A3F">
                            <w:rPr>
                              <w:noProof/>
                              <w:color w:val="0066FF" w:themeColor="text2"/>
                            </w:rPr>
                            <w:t>3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end"/>
                          </w:r>
                        </w:p>
                        <w:p w14:paraId="3E4898DE" w14:textId="77777777" w:rsidR="00D00295" w:rsidRPr="008E6465" w:rsidRDefault="00263F1B" w:rsidP="00D00295">
                          <w:pPr>
                            <w:pStyle w:val="Numerodepagina"/>
                            <w:rPr>
                              <w:color w:val="0066FF" w:themeColor="text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D4887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2.4pt;margin-top:3.7pt;width:89.7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" filled="f" stroked="f">
              <v:textbox>
                <w:txbxContent>
                  <w:p w14:paraId="5B649F85" w14:textId="28F27D9E" w:rsidR="00D00295" w:rsidRPr="008E6465" w:rsidRDefault="000169E1" w:rsidP="00D00295">
                    <w:pPr>
                      <w:pStyle w:val="Numerodepagina"/>
                      <w:rPr>
                        <w:color w:val="0066FF" w:themeColor="text2"/>
                      </w:rPr>
                    </w:pPr>
                    <w:proofErr w:type="spellStart"/>
                    <w:r>
                      <w:rPr>
                        <w:color w:val="0066FF" w:themeColor="text2"/>
                      </w:rPr>
                      <w:t>Página</w:t>
                    </w:r>
                    <w:proofErr w:type="spellEnd"/>
                    <w:r w:rsidRPr="008E6465">
                      <w:rPr>
                        <w:color w:val="0066FF" w:themeColor="text2"/>
                      </w:rPr>
                      <w:t xml:space="preserve"> </w:t>
                    </w:r>
                    <w:r w:rsidRPr="008E6465">
                      <w:rPr>
                        <w:color w:val="0066FF" w:themeColor="text2"/>
                      </w:rPr>
                      <w:fldChar w:fldCharType="begin"/>
                    </w:r>
                    <w:r w:rsidRPr="008E6465">
                      <w:rPr>
                        <w:color w:val="0066FF" w:themeColor="text2"/>
                      </w:rPr>
                      <w:instrText>PAGE</w:instrText>
                    </w:r>
                    <w:r w:rsidRPr="008E6465">
                      <w:rPr>
                        <w:color w:val="0066FF" w:themeColor="text2"/>
                      </w:rPr>
                      <w:fldChar w:fldCharType="separate"/>
                    </w:r>
                    <w:r w:rsidR="00885A3F">
                      <w:rPr>
                        <w:noProof/>
                        <w:color w:val="0066FF" w:themeColor="text2"/>
                      </w:rPr>
                      <w:t>1</w:t>
                    </w:r>
                    <w:r w:rsidRPr="008E6465">
                      <w:rPr>
                        <w:color w:val="0066FF" w:themeColor="text2"/>
                      </w:rPr>
                      <w:fldChar w:fldCharType="end"/>
                    </w:r>
                    <w:r w:rsidRPr="008E6465">
                      <w:rPr>
                        <w:color w:val="0066FF" w:themeColor="text2"/>
                      </w:rPr>
                      <w:t xml:space="preserve"> </w:t>
                    </w:r>
                    <w:r>
                      <w:rPr>
                        <w:color w:val="0066FF" w:themeColor="text2"/>
                      </w:rPr>
                      <w:t>de</w:t>
                    </w:r>
                    <w:r w:rsidRPr="008E6465">
                      <w:rPr>
                        <w:color w:val="0066FF" w:themeColor="text2"/>
                      </w:rPr>
                      <w:t xml:space="preserve"> </w:t>
                    </w:r>
                    <w:r w:rsidRPr="008E6465">
                      <w:rPr>
                        <w:color w:val="0066FF" w:themeColor="text2"/>
                      </w:rPr>
                      <w:fldChar w:fldCharType="begin"/>
                    </w:r>
                    <w:r w:rsidRPr="008E6465">
                      <w:rPr>
                        <w:color w:val="0066FF" w:themeColor="text2"/>
                      </w:rPr>
                      <w:instrText>NUMPAGES</w:instrText>
                    </w:r>
                    <w:r w:rsidRPr="008E6465">
                      <w:rPr>
                        <w:color w:val="0066FF" w:themeColor="text2"/>
                      </w:rPr>
                      <w:fldChar w:fldCharType="separate"/>
                    </w:r>
                    <w:r w:rsidR="00885A3F">
                      <w:rPr>
                        <w:noProof/>
                        <w:color w:val="0066FF" w:themeColor="text2"/>
                      </w:rPr>
                      <w:t>3</w:t>
                    </w:r>
                    <w:r w:rsidRPr="008E6465">
                      <w:rPr>
                        <w:color w:val="0066FF" w:themeColor="text2"/>
                      </w:rPr>
                      <w:fldChar w:fldCharType="end"/>
                    </w:r>
                  </w:p>
                  <w:p w14:paraId="3E4898DE" w14:textId="77777777" w:rsidR="00D00295" w:rsidRPr="008E6465" w:rsidRDefault="00263F1B" w:rsidP="00D00295">
                    <w:pPr>
                      <w:pStyle w:val="Numerodepagina"/>
                      <w:rPr>
                        <w:color w:val="0066FF" w:themeColor="text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7AF6C" w14:textId="77777777" w:rsidR="0006428D" w:rsidRDefault="00263F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9984E" w14:textId="77777777" w:rsidR="00263F1B" w:rsidRDefault="00263F1B">
      <w:r>
        <w:separator/>
      </w:r>
    </w:p>
  </w:footnote>
  <w:footnote w:type="continuationSeparator" w:id="0">
    <w:p w14:paraId="6CDDD83E" w14:textId="77777777" w:rsidR="00263F1B" w:rsidRDefault="00263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FFF6E" w14:textId="77777777" w:rsidR="0006428D" w:rsidRDefault="00263F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3F043" w14:textId="22754670" w:rsidR="00430CEE" w:rsidRPr="00B31A63" w:rsidRDefault="000169E1" w:rsidP="00D00295">
    <w:pPr>
      <w:rPr>
        <w:rFonts w:ascii="Telefonica ExtraLight" w:hAnsi="Telefonica ExtraLight"/>
        <w:color w:val="FFFFFF" w:themeColor="background1"/>
        <w:sz w:val="60"/>
        <w:szCs w:val="60"/>
      </w:rPr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39D4C958" wp14:editId="2533A74B">
          <wp:simplePos x="0" y="0"/>
          <wp:positionH relativeFrom="page">
            <wp:posOffset>635</wp:posOffset>
          </wp:positionH>
          <wp:positionV relativeFrom="paragraph">
            <wp:posOffset>-262255</wp:posOffset>
          </wp:positionV>
          <wp:extent cx="7545705" cy="985520"/>
          <wp:effectExtent l="0" t="0" r="0" b="5080"/>
          <wp:wrapSquare wrapText="bothSides"/>
          <wp:docPr id="4" name="Picture 4" descr="A picture containing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rectangl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705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3D80F" w14:textId="77777777" w:rsidR="0006428D" w:rsidRDefault="00263F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676F"/>
    <w:multiLevelType w:val="hybridMultilevel"/>
    <w:tmpl w:val="AA3E8BA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45BB5F6B"/>
    <w:multiLevelType w:val="hybridMultilevel"/>
    <w:tmpl w:val="D2384126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77815452"/>
    <w:multiLevelType w:val="hybridMultilevel"/>
    <w:tmpl w:val="2C66BF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CCD1F1C"/>
    <w:multiLevelType w:val="hybridMultilevel"/>
    <w:tmpl w:val="E578E070"/>
    <w:lvl w:ilvl="0" w:tplc="D214C27E">
      <w:start w:val="1"/>
      <w:numFmt w:val="bullet"/>
      <w:pStyle w:val="ListaPrrafoTelefnica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D8"/>
    <w:rsid w:val="0001095B"/>
    <w:rsid w:val="000169E1"/>
    <w:rsid w:val="000802CF"/>
    <w:rsid w:val="00115626"/>
    <w:rsid w:val="00133AFE"/>
    <w:rsid w:val="0016145F"/>
    <w:rsid w:val="00171963"/>
    <w:rsid w:val="0017419E"/>
    <w:rsid w:val="00194F92"/>
    <w:rsid w:val="001C233D"/>
    <w:rsid w:val="001C4615"/>
    <w:rsid w:val="00254083"/>
    <w:rsid w:val="00263F1B"/>
    <w:rsid w:val="00294AE6"/>
    <w:rsid w:val="002B0F38"/>
    <w:rsid w:val="002C134A"/>
    <w:rsid w:val="003136E3"/>
    <w:rsid w:val="00342370"/>
    <w:rsid w:val="00363662"/>
    <w:rsid w:val="003847D9"/>
    <w:rsid w:val="00384DC9"/>
    <w:rsid w:val="003F7AF8"/>
    <w:rsid w:val="004A16B5"/>
    <w:rsid w:val="004E178F"/>
    <w:rsid w:val="004E2A64"/>
    <w:rsid w:val="005840B7"/>
    <w:rsid w:val="00584655"/>
    <w:rsid w:val="00646D93"/>
    <w:rsid w:val="006608A1"/>
    <w:rsid w:val="00713AF7"/>
    <w:rsid w:val="0074492D"/>
    <w:rsid w:val="007D32D8"/>
    <w:rsid w:val="00837F9F"/>
    <w:rsid w:val="00842125"/>
    <w:rsid w:val="008576C4"/>
    <w:rsid w:val="00885A3F"/>
    <w:rsid w:val="008A6CB3"/>
    <w:rsid w:val="008B180D"/>
    <w:rsid w:val="008B2DB0"/>
    <w:rsid w:val="009416C4"/>
    <w:rsid w:val="00A4029D"/>
    <w:rsid w:val="00A81B3D"/>
    <w:rsid w:val="00A95030"/>
    <w:rsid w:val="00AA1935"/>
    <w:rsid w:val="00AC446D"/>
    <w:rsid w:val="00AD3EC4"/>
    <w:rsid w:val="00B26C7F"/>
    <w:rsid w:val="00B44F0C"/>
    <w:rsid w:val="00B92596"/>
    <w:rsid w:val="00BE38A7"/>
    <w:rsid w:val="00C11E8D"/>
    <w:rsid w:val="00C279CD"/>
    <w:rsid w:val="00CD26EB"/>
    <w:rsid w:val="00CE557E"/>
    <w:rsid w:val="00D15A38"/>
    <w:rsid w:val="00EC748F"/>
    <w:rsid w:val="00EF6919"/>
    <w:rsid w:val="00F300B6"/>
    <w:rsid w:val="00F66842"/>
    <w:rsid w:val="00F8410D"/>
    <w:rsid w:val="00FA4FF3"/>
    <w:rsid w:val="00FB35C0"/>
    <w:rsid w:val="00FE5E20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7123F"/>
  <w15:docId w15:val="{CA32EEB8-A643-4AA3-967B-B7222D65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aliases w:val="Header 1"/>
    <w:basedOn w:val="Normal"/>
    <w:next w:val="Normal"/>
    <w:link w:val="Ttulo1Car"/>
    <w:uiPriority w:val="9"/>
    <w:qFormat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4A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3B49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51217"/>
    <w:pPr>
      <w:spacing w:after="160" w:line="259" w:lineRule="auto"/>
      <w:ind w:left="1296" w:hanging="1296"/>
      <w:outlineLvl w:val="6"/>
    </w:pPr>
    <w:rPr>
      <w:rFonts w:ascii="Arial" w:eastAsiaTheme="minorHAnsi" w:hAnsi="Arial"/>
      <w:b/>
      <w:color w:val="0066FF" w:themeColor="text2"/>
      <w:sz w:val="22"/>
      <w:szCs w:val="22"/>
      <w:lang w:val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eader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CD1583"/>
    <w:pPr>
      <w:numPr>
        <w:numId w:val="2"/>
      </w:numPr>
      <w:tabs>
        <w:tab w:val="left" w:pos="3520"/>
      </w:tabs>
      <w:ind w:right="283"/>
      <w:contextualSpacing/>
    </w:pPr>
    <w:rPr>
      <w:rFonts w:cstheme="minorHAnsi"/>
      <w:color w:val="6E7893" w:themeColor="accent1"/>
      <w:sz w:val="20"/>
    </w:rPr>
  </w:style>
  <w:style w:type="paragraph" w:customStyle="1" w:styleId="PrrafoTelefnica">
    <w:name w:val="Párrafo Telefónica"/>
    <w:basedOn w:val="Normal"/>
    <w:qFormat/>
    <w:rsid w:val="00CD1583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  <w:sz w:val="20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paragraph" w:styleId="Encabezado">
    <w:name w:val="header"/>
    <w:basedOn w:val="Normal"/>
    <w:link w:val="EncabezadoCar"/>
    <w:uiPriority w:val="99"/>
    <w:unhideWhenUsed/>
    <w:rsid w:val="00D00295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295"/>
  </w:style>
  <w:style w:type="paragraph" w:styleId="Piedepgina">
    <w:name w:val="footer"/>
    <w:basedOn w:val="Normal"/>
    <w:link w:val="PiedepginaCar"/>
    <w:uiPriority w:val="99"/>
    <w:unhideWhenUsed/>
    <w:rsid w:val="00D00295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295"/>
  </w:style>
  <w:style w:type="paragraph" w:customStyle="1" w:styleId="Numerodepagina">
    <w:name w:val="Numero de pagina"/>
    <w:basedOn w:val="Normal"/>
    <w:qFormat/>
    <w:rsid w:val="00D00295"/>
    <w:pPr>
      <w:tabs>
        <w:tab w:val="center" w:pos="4252"/>
        <w:tab w:val="right" w:pos="8504"/>
      </w:tabs>
      <w:jc w:val="right"/>
    </w:pPr>
    <w:rPr>
      <w:rFonts w:ascii="Arial" w:eastAsiaTheme="minorHAnsi" w:hAnsi="Arial"/>
      <w:color w:val="F1F4FF" w:themeColor="background2"/>
      <w:sz w:val="16"/>
      <w:szCs w:val="16"/>
    </w:rPr>
  </w:style>
  <w:style w:type="paragraph" w:customStyle="1" w:styleId="Legal">
    <w:name w:val="Legal"/>
    <w:basedOn w:val="Piedepgina"/>
    <w:rsid w:val="00D00295"/>
    <w:rPr>
      <w:sz w:val="16"/>
      <w:szCs w:val="16"/>
    </w:rPr>
  </w:style>
  <w:style w:type="paragraph" w:customStyle="1" w:styleId="Legal-Footer">
    <w:name w:val="Legal-Footer"/>
    <w:basedOn w:val="Piedepgina"/>
    <w:rsid w:val="00D00295"/>
    <w:rPr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C51217"/>
    <w:rPr>
      <w:rFonts w:ascii="Arial" w:eastAsiaTheme="minorHAnsi" w:hAnsi="Arial"/>
      <w:b/>
      <w:color w:val="0066FF" w:themeColor="text2"/>
      <w:sz w:val="22"/>
      <w:szCs w:val="22"/>
      <w:lang w:val="ru-RU"/>
    </w:rPr>
  </w:style>
  <w:style w:type="paragraph" w:styleId="Textonotapie">
    <w:name w:val="footnote text"/>
    <w:basedOn w:val="Normal"/>
    <w:link w:val="TextonotapieCar"/>
    <w:uiPriority w:val="99"/>
    <w:qFormat/>
    <w:rsid w:val="00C51217"/>
    <w:pPr>
      <w:pBdr>
        <w:top w:val="single" w:sz="4" w:space="1" w:color="BFBFBF" w:themeColor="background1" w:themeShade="BF"/>
      </w:pBdr>
      <w:spacing w:before="120" w:after="120"/>
      <w:ind w:right="-57"/>
    </w:pPr>
    <w:rPr>
      <w:rFonts w:ascii="Arial" w:eastAsiaTheme="minorHAnsi" w:hAnsi="Arial"/>
      <w:color w:val="808080" w:themeColor="background1" w:themeShade="80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51217"/>
    <w:rPr>
      <w:rFonts w:ascii="Arial" w:eastAsiaTheme="minorHAnsi" w:hAnsi="Arial"/>
      <w:color w:val="808080" w:themeColor="background1" w:themeShade="80"/>
      <w:sz w:val="16"/>
    </w:rPr>
  </w:style>
  <w:style w:type="character" w:styleId="Hipervnculo">
    <w:name w:val="Hyperlink"/>
    <w:basedOn w:val="Fuentedeprrafopredeter"/>
    <w:uiPriority w:val="99"/>
    <w:unhideWhenUsed/>
    <w:rsid w:val="00C51217"/>
    <w:rPr>
      <w:rFonts w:ascii="Arial" w:hAnsi="Arial"/>
      <w:color w:val="F1F4FF" w:themeColor="background2"/>
      <w:u w:val="none"/>
    </w:rPr>
  </w:style>
  <w:style w:type="paragraph" w:customStyle="1" w:styleId="Enlaces">
    <w:name w:val="Enlaces"/>
    <w:basedOn w:val="Normal"/>
    <w:qFormat/>
    <w:rsid w:val="00C51217"/>
    <w:pPr>
      <w:spacing w:before="200" w:after="120"/>
    </w:pPr>
    <w:rPr>
      <w:rFonts w:ascii="Arial" w:eastAsiaTheme="minorHAnsi" w:hAnsi="Arial"/>
      <w:color w:val="0066FF" w:themeColor="text2"/>
      <w:sz w:val="22"/>
      <w:u w:val="single"/>
    </w:rPr>
  </w:style>
  <w:style w:type="character" w:styleId="Textoennegrita">
    <w:name w:val="Strong"/>
    <w:basedOn w:val="Fuentedeprrafopredeter"/>
    <w:uiPriority w:val="22"/>
    <w:qFormat/>
    <w:rsid w:val="00C51217"/>
    <w:rPr>
      <w:rFonts w:ascii="Arial" w:hAnsi="Arial"/>
      <w:b/>
      <w:bCs/>
    </w:rPr>
  </w:style>
  <w:style w:type="paragraph" w:customStyle="1" w:styleId="paragraph">
    <w:name w:val="paragraph"/>
    <w:basedOn w:val="Normal"/>
    <w:rsid w:val="0044385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ES" w:eastAsia="es-ES"/>
    </w:rPr>
  </w:style>
  <w:style w:type="character" w:customStyle="1" w:styleId="normaltextrun">
    <w:name w:val="normaltextrun"/>
    <w:basedOn w:val="Fuentedeprrafopredeter"/>
    <w:rsid w:val="00443853"/>
  </w:style>
  <w:style w:type="character" w:customStyle="1" w:styleId="scxw65938463">
    <w:name w:val="scxw65938463"/>
    <w:basedOn w:val="Fuentedeprrafopredeter"/>
    <w:rsid w:val="00443853"/>
  </w:style>
  <w:style w:type="character" w:customStyle="1" w:styleId="eop">
    <w:name w:val="eop"/>
    <w:basedOn w:val="Fuentedeprrafopredeter"/>
    <w:rsid w:val="00443853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4C4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76F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F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F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F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F4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221B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rsid w:val="004A16B5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294AE6"/>
    <w:rPr>
      <w:rFonts w:asciiTheme="majorHAnsi" w:eastAsiaTheme="majorEastAsia" w:hAnsiTheme="majorHAnsi" w:cstheme="majorBidi"/>
      <w:color w:val="363B49" w:themeColor="accent1" w:themeShade="7F"/>
    </w:rPr>
  </w:style>
  <w:style w:type="character" w:styleId="nfasis">
    <w:name w:val="Emphasis"/>
    <w:basedOn w:val="Fuentedeprrafopredeter"/>
    <w:uiPriority w:val="20"/>
    <w:qFormat/>
    <w:rsid w:val="00294A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79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7625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1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47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26818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82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9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lefonicatech.com/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telefonicatech.com/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ndaciongoodjob.org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C1F945B619A54DB236C385A9B04600" ma:contentTypeVersion="11" ma:contentTypeDescription="Crear nuevo documento." ma:contentTypeScope="" ma:versionID="9d9caa9f416ea71cec9934027b35bafe">
  <xsd:schema xmlns:xsd="http://www.w3.org/2001/XMLSchema" xmlns:xs="http://www.w3.org/2001/XMLSchema" xmlns:p="http://schemas.microsoft.com/office/2006/metadata/properties" xmlns:ns2="d0ba4720-824a-4dae-a6b8-65e58eb51aaf" targetNamespace="http://schemas.microsoft.com/office/2006/metadata/properties" ma:root="true" ma:fieldsID="b8069688e136488eaf02de5edd33e9fa" ns2:_="">
    <xsd:import namespace="d0ba4720-824a-4dae-a6b8-65e58eb51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a4720-824a-4dae-a6b8-65e58eb51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8A5813-106A-4B16-A733-45FEC8E81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a4720-824a-4dae-a6b8-65e58eb51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74574-6FAA-48DF-A9EA-C21934B43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A7D16-804F-467F-B9F9-436AE33119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984546-34FE-4324-8D4E-8FAEDB84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724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 Business Solutions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Noelia Artigas</dc:creator>
  <cp:lastModifiedBy>Noelia Artigas</cp:lastModifiedBy>
  <cp:revision>6</cp:revision>
  <dcterms:created xsi:type="dcterms:W3CDTF">2021-12-02T17:36:00Z</dcterms:created>
  <dcterms:modified xsi:type="dcterms:W3CDTF">2021-12-02T18:47:00Z</dcterms:modified>
</cp:coreProperties>
</file>